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DE46" w14:textId="77777777" w:rsidR="00BB715A" w:rsidRDefault="00000000">
      <w:pPr>
        <w:pStyle w:val="Heading1"/>
      </w:pPr>
      <w:bookmarkStart w:id="0" w:name="eye-town-council"/>
      <w:r>
        <w:t>Eye Town Council</w:t>
      </w:r>
    </w:p>
    <w:p w14:paraId="0AC4FB2D" w14:textId="77777777" w:rsidR="00BB715A" w:rsidRDefault="00000000">
      <w:pPr>
        <w:pStyle w:val="Heading1"/>
      </w:pPr>
      <w:bookmarkStart w:id="1" w:name="complaints-procedure"/>
      <w:bookmarkEnd w:id="0"/>
      <w:r>
        <w:t>Complaints Procedure</w:t>
      </w:r>
    </w:p>
    <w:p w14:paraId="41E4955C" w14:textId="77777777" w:rsidR="00BB715A" w:rsidRDefault="00000000">
      <w:pPr>
        <w:pStyle w:val="Heading2"/>
      </w:pPr>
      <w:bookmarkStart w:id="2" w:name="introduction"/>
      <w:r>
        <w:t>Introduction</w:t>
      </w:r>
    </w:p>
    <w:p w14:paraId="7942C41C" w14:textId="77777777" w:rsidR="00BB715A" w:rsidRDefault="00000000">
      <w:pPr>
        <w:pStyle w:val="FirstParagraph"/>
      </w:pPr>
      <w:r>
        <w:t>Eye Town Council takes all complaints seriously and welcomes feedback from residents as an important way of improving services and ensuring effective administration.</w:t>
      </w:r>
    </w:p>
    <w:p w14:paraId="116A5046" w14:textId="77777777" w:rsidR="00BB715A" w:rsidRDefault="00000000">
      <w:pPr>
        <w:pStyle w:val="BodyText"/>
      </w:pPr>
      <w:r>
        <w:t>The aim of this procedure is to ensure that complaints from members of the public are handled fairly, consistently, courteously and within a reasonable timescale.</w:t>
      </w:r>
    </w:p>
    <w:p w14:paraId="369648B3" w14:textId="77777777" w:rsidR="00BB715A" w:rsidRDefault="00000000">
      <w:pPr>
        <w:pStyle w:val="BodyText"/>
      </w:pPr>
      <w:r>
        <w:t>The Council will seek wherever possible to resolve concerns informally before the formal complaints procedure is used.</w:t>
      </w:r>
    </w:p>
    <w:p w14:paraId="3E6FC881" w14:textId="77777777" w:rsidR="00BB715A" w:rsidRDefault="00000000">
      <w:pPr>
        <w:pStyle w:val="BodyText"/>
      </w:pPr>
      <w:r>
        <w:t>The Council is committed to treating all complainants fairly and making reasonable adjustments where required under the Equality Act 2010.</w:t>
      </w:r>
    </w:p>
    <w:p w14:paraId="616BCFA8" w14:textId="77777777" w:rsidR="00BB715A" w:rsidRDefault="00000000">
      <w:pPr>
        <w:pStyle w:val="BodyText"/>
      </w:pPr>
      <w:r>
        <w:t>Alternative formats or assistance with making a complaint can be provided upon request.</w:t>
      </w:r>
    </w:p>
    <w:p w14:paraId="000A5539" w14:textId="77777777" w:rsidR="00BB715A" w:rsidRDefault="00000000">
      <w:r>
        <w:pict w14:anchorId="4025C6AB">
          <v:rect id="_x0000_i1025" style="width:0;height:1.5pt" o:hralign="center" o:hrstd="t" o:hr="t"/>
        </w:pict>
      </w:r>
    </w:p>
    <w:p w14:paraId="2774227B" w14:textId="77777777" w:rsidR="00BB715A" w:rsidRDefault="00000000">
      <w:pPr>
        <w:pStyle w:val="Heading1"/>
      </w:pPr>
      <w:bookmarkStart w:id="3" w:name="scope-of-the-complaints-procedure"/>
      <w:bookmarkEnd w:id="1"/>
      <w:bookmarkEnd w:id="2"/>
      <w:r>
        <w:t>Scope of the Complaints Procedure</w:t>
      </w:r>
    </w:p>
    <w:p w14:paraId="2D5B9A0F" w14:textId="77777777" w:rsidR="00BB715A" w:rsidRDefault="00000000">
      <w:pPr>
        <w:pStyle w:val="FirstParagraph"/>
      </w:pPr>
      <w:r>
        <w:t>This procedure applies to complaints concerning the administration or procedures of Eye Town Council.</w:t>
      </w:r>
    </w:p>
    <w:p w14:paraId="2E31FC9B" w14:textId="77777777" w:rsidR="00BB715A" w:rsidRDefault="00000000">
      <w:pPr>
        <w:pStyle w:val="BodyText"/>
      </w:pPr>
      <w:r>
        <w:t>This procedure does not apply to:</w:t>
      </w:r>
    </w:p>
    <w:p w14:paraId="4EB480E7" w14:textId="77777777" w:rsidR="00BB715A" w:rsidRDefault="00000000">
      <w:pPr>
        <w:pStyle w:val="Compact"/>
        <w:numPr>
          <w:ilvl w:val="0"/>
          <w:numId w:val="2"/>
        </w:numPr>
      </w:pPr>
      <w:r>
        <w:t>complaints relating to alleged breaches of the Councillor Code of Conduct;</w:t>
      </w:r>
    </w:p>
    <w:p w14:paraId="7DC1F967" w14:textId="77777777" w:rsidR="00BB715A" w:rsidRDefault="00000000">
      <w:pPr>
        <w:pStyle w:val="Compact"/>
        <w:numPr>
          <w:ilvl w:val="0"/>
          <w:numId w:val="2"/>
        </w:numPr>
      </w:pPr>
      <w:r>
        <w:t>complaints by Council employees relating to employment matters, grievances or disciplinary procedures;</w:t>
      </w:r>
    </w:p>
    <w:p w14:paraId="1589DC4E" w14:textId="77777777" w:rsidR="00BB715A" w:rsidRDefault="00000000">
      <w:pPr>
        <w:pStyle w:val="Compact"/>
        <w:numPr>
          <w:ilvl w:val="0"/>
          <w:numId w:val="2"/>
        </w:numPr>
      </w:pPr>
      <w:r>
        <w:t>Freedom of Information or Data Protection requests;</w:t>
      </w:r>
    </w:p>
    <w:p w14:paraId="64D567C9" w14:textId="77777777" w:rsidR="00BB715A" w:rsidRDefault="00000000">
      <w:pPr>
        <w:pStyle w:val="Compact"/>
        <w:numPr>
          <w:ilvl w:val="0"/>
          <w:numId w:val="2"/>
        </w:numPr>
      </w:pPr>
      <w:r>
        <w:t>planning decisions or statutory consultation matters;</w:t>
      </w:r>
    </w:p>
    <w:p w14:paraId="69FB86D9" w14:textId="77777777" w:rsidR="00BB715A" w:rsidRDefault="00000000">
      <w:pPr>
        <w:pStyle w:val="Compact"/>
        <w:numPr>
          <w:ilvl w:val="0"/>
          <w:numId w:val="2"/>
        </w:numPr>
      </w:pPr>
      <w:r>
        <w:t>matters subject to legal proceedings; or</w:t>
      </w:r>
    </w:p>
    <w:p w14:paraId="71712432" w14:textId="77777777" w:rsidR="00BB715A" w:rsidRDefault="00000000">
      <w:pPr>
        <w:pStyle w:val="Compact"/>
        <w:numPr>
          <w:ilvl w:val="0"/>
          <w:numId w:val="2"/>
        </w:numPr>
      </w:pPr>
      <w:r>
        <w:t>complaints which have already been considered unless significant new information becomes available.</w:t>
      </w:r>
    </w:p>
    <w:p w14:paraId="1C868B8D" w14:textId="77777777" w:rsidR="00BB715A" w:rsidRDefault="00000000">
      <w:pPr>
        <w:pStyle w:val="FirstParagraph"/>
      </w:pPr>
      <w:r>
        <w:t>Complaints alleging breaches of the Councillor Code of Conduct shall be referred to the Monitoring Officer at Mid Suffolk District Council.</w:t>
      </w:r>
    </w:p>
    <w:p w14:paraId="70A45D96" w14:textId="77777777" w:rsidR="00BB715A" w:rsidRDefault="00000000">
      <w:r>
        <w:pict w14:anchorId="04435216">
          <v:rect id="_x0000_i1026" style="width:0;height:1.5pt" o:hralign="center" o:hrstd="t" o:hr="t"/>
        </w:pict>
      </w:r>
    </w:p>
    <w:p w14:paraId="6CA73AA0" w14:textId="77777777" w:rsidR="00BB715A" w:rsidRDefault="00000000">
      <w:pPr>
        <w:pStyle w:val="Heading1"/>
      </w:pPr>
      <w:bookmarkStart w:id="4" w:name="informal-complaints"/>
      <w:bookmarkEnd w:id="3"/>
      <w:r>
        <w:lastRenderedPageBreak/>
        <w:t>Informal Complaints</w:t>
      </w:r>
    </w:p>
    <w:p w14:paraId="66810522" w14:textId="77777777" w:rsidR="00BB715A" w:rsidRDefault="00000000">
      <w:pPr>
        <w:pStyle w:val="FirstParagraph"/>
      </w:pPr>
      <w:r>
        <w:t>The Council hopes that most concerns can be resolved informally.</w:t>
      </w:r>
    </w:p>
    <w:p w14:paraId="7EAED0AD" w14:textId="77777777" w:rsidR="00BB715A" w:rsidRDefault="00000000">
      <w:pPr>
        <w:pStyle w:val="BodyText"/>
      </w:pPr>
      <w:r>
        <w:t>Residents are encouraged to raise concerns initially with the Town Clerk who will seek to resolve matters promptly and appropriately.</w:t>
      </w:r>
    </w:p>
    <w:p w14:paraId="13886932" w14:textId="77777777" w:rsidR="00BB715A" w:rsidRDefault="00000000">
      <w:pPr>
        <w:pStyle w:val="BodyText"/>
      </w:pPr>
      <w:r>
        <w:t>Where concerns cannot be resolved informally, the formal complaints procedure may be used.</w:t>
      </w:r>
    </w:p>
    <w:p w14:paraId="73386FD0" w14:textId="77777777" w:rsidR="00BB715A" w:rsidRDefault="00000000">
      <w:r>
        <w:pict w14:anchorId="25B0BFCE">
          <v:rect id="_x0000_i1027" style="width:0;height:1.5pt" o:hralign="center" o:hrstd="t" o:hr="t"/>
        </w:pict>
      </w:r>
    </w:p>
    <w:p w14:paraId="572677CC" w14:textId="77777777" w:rsidR="00BB715A" w:rsidRDefault="00000000">
      <w:pPr>
        <w:pStyle w:val="Heading1"/>
      </w:pPr>
      <w:bookmarkStart w:id="5" w:name="formal-complaints-procedure"/>
      <w:bookmarkEnd w:id="4"/>
      <w:r>
        <w:t>Formal Complaints Procedure</w:t>
      </w:r>
    </w:p>
    <w:p w14:paraId="79CEA30D" w14:textId="77777777" w:rsidR="00BB715A" w:rsidRDefault="00000000">
      <w:pPr>
        <w:pStyle w:val="Heading2"/>
      </w:pPr>
      <w:bookmarkStart w:id="6" w:name="before-the-meeting"/>
      <w:r>
        <w:t>Before the Meeting</w:t>
      </w:r>
    </w:p>
    <w:p w14:paraId="075210AE" w14:textId="77777777" w:rsidR="00BB715A" w:rsidRDefault="00000000">
      <w:pPr>
        <w:pStyle w:val="Heading3"/>
      </w:pPr>
      <w:bookmarkStart w:id="7" w:name="submission-of-complaint"/>
      <w:r>
        <w:t>1. Submission of Complaint</w:t>
      </w:r>
    </w:p>
    <w:p w14:paraId="72568680" w14:textId="77777777" w:rsidR="00BB715A" w:rsidRDefault="00000000">
      <w:pPr>
        <w:pStyle w:val="FirstParagraph"/>
      </w:pPr>
      <w:r>
        <w:t>The complainant should submit the complaint in writing to the Town Clerk.</w:t>
      </w:r>
    </w:p>
    <w:p w14:paraId="7C72CB8A" w14:textId="77777777" w:rsidR="00BB715A" w:rsidRDefault="00000000">
      <w:pPr>
        <w:pStyle w:val="BodyText"/>
      </w:pPr>
      <w:r>
        <w:t>Where the complainant does not wish to contact the Town Clerk directly, the complaint may be addressed to the Mayor.</w:t>
      </w:r>
    </w:p>
    <w:p w14:paraId="5AF774D4" w14:textId="77777777" w:rsidR="00BB715A" w:rsidRDefault="00000000">
      <w:pPr>
        <w:pStyle w:val="BodyText"/>
      </w:pPr>
      <w:r>
        <w:t>Reasonable assistance will be provided where a complainant is unable to submit a complaint in writing.</w:t>
      </w:r>
    </w:p>
    <w:p w14:paraId="6249C10E" w14:textId="77777777" w:rsidR="00BB715A" w:rsidRDefault="00000000">
      <w:pPr>
        <w:pStyle w:val="Heading3"/>
      </w:pPr>
      <w:bookmarkStart w:id="8" w:name="acknowledgement"/>
      <w:bookmarkEnd w:id="7"/>
      <w:r>
        <w:t>2. Acknowledgement</w:t>
      </w:r>
    </w:p>
    <w:p w14:paraId="42802056" w14:textId="77777777" w:rsidR="00BB715A" w:rsidRDefault="00000000">
      <w:pPr>
        <w:pStyle w:val="FirstParagraph"/>
      </w:pPr>
      <w:r>
        <w:t>The Town Clerk or nominated officer shall acknowledge receipt of the complaint normally within five working days.</w:t>
      </w:r>
    </w:p>
    <w:p w14:paraId="48654C72" w14:textId="77777777" w:rsidR="00BB715A" w:rsidRDefault="00000000">
      <w:pPr>
        <w:pStyle w:val="BodyText"/>
      </w:pPr>
      <w:r>
        <w:t>The complainant shall be advised of the next steps and the anticipated timescale for consideration of the complaint.</w:t>
      </w:r>
    </w:p>
    <w:p w14:paraId="71329D02" w14:textId="77777777" w:rsidR="00BB715A" w:rsidRDefault="00000000">
      <w:pPr>
        <w:pStyle w:val="Heading3"/>
      </w:pPr>
      <w:bookmarkStart w:id="9" w:name="initial-consideration"/>
      <w:bookmarkEnd w:id="8"/>
      <w:r>
        <w:t>3. Initial Consideration</w:t>
      </w:r>
    </w:p>
    <w:p w14:paraId="3DBE4FA3" w14:textId="77777777" w:rsidR="00BB715A" w:rsidRDefault="00000000">
      <w:pPr>
        <w:pStyle w:val="FirstParagraph"/>
      </w:pPr>
      <w:r>
        <w:t>The complaint shall normally be considered initially by members appointed by the Council for that purpose.</w:t>
      </w:r>
    </w:p>
    <w:p w14:paraId="4901E812" w14:textId="77777777" w:rsidR="00BB715A" w:rsidRDefault="00000000">
      <w:pPr>
        <w:pStyle w:val="BodyText"/>
      </w:pPr>
      <w:r>
        <w:t>The Council will seek to resolve complaints informally where appropriate.</w:t>
      </w:r>
    </w:p>
    <w:p w14:paraId="6930DBCB" w14:textId="77777777" w:rsidR="00BB715A" w:rsidRDefault="00000000">
      <w:pPr>
        <w:pStyle w:val="Heading3"/>
      </w:pPr>
      <w:bookmarkStart w:id="10" w:name="confidentiality-and-data-protection"/>
      <w:bookmarkEnd w:id="9"/>
      <w:r>
        <w:t>4. Confidentiality and Data Protection</w:t>
      </w:r>
    </w:p>
    <w:p w14:paraId="126CF21C" w14:textId="77777777" w:rsidR="00BB715A" w:rsidRDefault="00000000">
      <w:pPr>
        <w:pStyle w:val="FirstParagraph"/>
      </w:pPr>
      <w:r>
        <w:t>Complaints will initially be treated confidentially by those involved in investigating and considering the matter.</w:t>
      </w:r>
    </w:p>
    <w:p w14:paraId="7890DD35" w14:textId="77777777" w:rsidR="00BB715A" w:rsidRDefault="00000000">
      <w:pPr>
        <w:pStyle w:val="BodyText"/>
      </w:pPr>
      <w:r>
        <w:t>The Council will process personal data in accordance with the Data Protection Act 2018 and UK GDPR.</w:t>
      </w:r>
    </w:p>
    <w:p w14:paraId="68832D91" w14:textId="77777777" w:rsidR="00BB715A" w:rsidRDefault="00000000">
      <w:pPr>
        <w:pStyle w:val="BodyText"/>
      </w:pPr>
      <w:r>
        <w:lastRenderedPageBreak/>
        <w:t>Confidentiality cannot always be guaranteed where disclosure is necessary in order to investigate or resolve the complaint.</w:t>
      </w:r>
    </w:p>
    <w:p w14:paraId="0B780280" w14:textId="77777777" w:rsidR="00BB715A" w:rsidRDefault="00000000">
      <w:pPr>
        <w:pStyle w:val="BodyText"/>
      </w:pPr>
      <w:r>
        <w:t>Complaint records shall be retained securely in accordance with the Council’s records retention policies.</w:t>
      </w:r>
    </w:p>
    <w:p w14:paraId="16048E6B" w14:textId="77777777" w:rsidR="00BB715A" w:rsidRDefault="00000000">
      <w:pPr>
        <w:pStyle w:val="Heading3"/>
      </w:pPr>
      <w:bookmarkStart w:id="11" w:name="escalation-to-full-council"/>
      <w:bookmarkEnd w:id="10"/>
      <w:r>
        <w:t>5. Escalation to Full Council</w:t>
      </w:r>
    </w:p>
    <w:p w14:paraId="47D84EE6" w14:textId="77777777" w:rsidR="00BB715A" w:rsidRDefault="00000000">
      <w:pPr>
        <w:pStyle w:val="FirstParagraph"/>
      </w:pPr>
      <w:r>
        <w:t>If the complaint cannot be resolved informally, the complainant may be invited to attend a meeting of the Full Council and may bring a representative if they wish.</w:t>
      </w:r>
    </w:p>
    <w:p w14:paraId="5057B7F4" w14:textId="77777777" w:rsidR="00BB715A" w:rsidRDefault="00000000">
      <w:pPr>
        <w:pStyle w:val="Heading3"/>
      </w:pPr>
      <w:bookmarkStart w:id="12" w:name="exchange-of-information"/>
      <w:bookmarkEnd w:id="11"/>
      <w:r>
        <w:t>6. Exchange of Information</w:t>
      </w:r>
    </w:p>
    <w:p w14:paraId="5038E2C8" w14:textId="77777777" w:rsidR="00BB715A" w:rsidRDefault="00000000">
      <w:pPr>
        <w:pStyle w:val="FirstParagraph"/>
      </w:pPr>
      <w:r>
        <w:t>At least seven clear working days before the meeting:</w:t>
      </w:r>
    </w:p>
    <w:p w14:paraId="3160F603" w14:textId="77777777" w:rsidR="00BB715A" w:rsidRDefault="00000000">
      <w:pPr>
        <w:pStyle w:val="Compact"/>
        <w:numPr>
          <w:ilvl w:val="0"/>
          <w:numId w:val="3"/>
        </w:numPr>
      </w:pPr>
      <w:r>
        <w:t>the complainant shall provide copies of any supporting documentation or evidence to the Council; and</w:t>
      </w:r>
    </w:p>
    <w:p w14:paraId="6FCAA562" w14:textId="77777777" w:rsidR="00BB715A" w:rsidRDefault="00000000">
      <w:pPr>
        <w:pStyle w:val="Compact"/>
        <w:numPr>
          <w:ilvl w:val="0"/>
          <w:numId w:val="3"/>
        </w:numPr>
      </w:pPr>
      <w:r>
        <w:t>the Council shall provide copies of any documentation upon which it intends to rely.</w:t>
      </w:r>
    </w:p>
    <w:p w14:paraId="4C3787B4" w14:textId="77777777" w:rsidR="00BB715A" w:rsidRDefault="00000000">
      <w:r>
        <w:pict w14:anchorId="08BB02F4">
          <v:rect id="_x0000_i1028" style="width:0;height:1.5pt" o:hralign="center" o:hrstd="t" o:hr="t"/>
        </w:pict>
      </w:r>
    </w:p>
    <w:p w14:paraId="095DDBD6" w14:textId="77777777" w:rsidR="00BB715A" w:rsidRDefault="00000000">
      <w:pPr>
        <w:pStyle w:val="Heading1"/>
      </w:pPr>
      <w:bookmarkStart w:id="13" w:name="at-the-meeting"/>
      <w:bookmarkEnd w:id="5"/>
      <w:bookmarkEnd w:id="6"/>
      <w:bookmarkEnd w:id="12"/>
      <w:r>
        <w:t>At the Meeting</w:t>
      </w:r>
    </w:p>
    <w:p w14:paraId="70C7533E" w14:textId="77777777" w:rsidR="00BB715A" w:rsidRDefault="00000000">
      <w:pPr>
        <w:pStyle w:val="Heading3"/>
      </w:pPr>
      <w:bookmarkStart w:id="14" w:name="exclusion-of-public-and-press"/>
      <w:r>
        <w:t>7. Exclusion of Public and Press</w:t>
      </w:r>
    </w:p>
    <w:p w14:paraId="29D15BB3" w14:textId="77777777" w:rsidR="00BB715A" w:rsidRDefault="00000000">
      <w:pPr>
        <w:pStyle w:val="FirstParagraph"/>
      </w:pPr>
      <w:r>
        <w:t>The Council shall consider whether the circumstances of the complaint require the exclusion of the public and press in accordance with the Local Government Act 1972.</w:t>
      </w:r>
    </w:p>
    <w:p w14:paraId="5FB7A456" w14:textId="77777777" w:rsidR="00BB715A" w:rsidRDefault="00000000">
      <w:pPr>
        <w:pStyle w:val="BodyText"/>
      </w:pPr>
      <w:r>
        <w:t>Any decision regarding the complaint shall be recorded appropriately.</w:t>
      </w:r>
    </w:p>
    <w:p w14:paraId="23286DEE" w14:textId="77777777" w:rsidR="00BB715A" w:rsidRDefault="00000000">
      <w:pPr>
        <w:pStyle w:val="Heading3"/>
      </w:pPr>
      <w:bookmarkStart w:id="15" w:name="introduction-by-the-mayor"/>
      <w:bookmarkEnd w:id="14"/>
      <w:r>
        <w:t>8. Introduction by the Mayor</w:t>
      </w:r>
    </w:p>
    <w:p w14:paraId="610E1282" w14:textId="77777777" w:rsidR="00BB715A" w:rsidRDefault="00000000">
      <w:pPr>
        <w:pStyle w:val="FirstParagraph"/>
      </w:pPr>
      <w:r>
        <w:t>The Mayor shall introduce those present and explain the procedure.</w:t>
      </w:r>
    </w:p>
    <w:p w14:paraId="73E8F744" w14:textId="77777777" w:rsidR="00BB715A" w:rsidRDefault="00000000">
      <w:pPr>
        <w:pStyle w:val="Heading3"/>
      </w:pPr>
      <w:bookmarkStart w:id="16" w:name="presentation-by-the-complainant"/>
      <w:bookmarkEnd w:id="15"/>
      <w:r>
        <w:t>9. Presentation by the Complainant</w:t>
      </w:r>
    </w:p>
    <w:p w14:paraId="4B62D713" w14:textId="77777777" w:rsidR="00BB715A" w:rsidRDefault="00000000">
      <w:pPr>
        <w:pStyle w:val="FirstParagraph"/>
      </w:pPr>
      <w:r>
        <w:t>The complainant, or their representative, shall outline the grounds of the complaint.</w:t>
      </w:r>
    </w:p>
    <w:p w14:paraId="29E1D8FB" w14:textId="77777777" w:rsidR="00BB715A" w:rsidRDefault="00000000">
      <w:pPr>
        <w:pStyle w:val="BodyText"/>
      </w:pPr>
      <w:r>
        <w:t>Questions may then be asked by:</w:t>
      </w:r>
    </w:p>
    <w:p w14:paraId="584DF04C" w14:textId="77777777" w:rsidR="00BB715A" w:rsidRDefault="00000000">
      <w:pPr>
        <w:pStyle w:val="Compact"/>
        <w:numPr>
          <w:ilvl w:val="0"/>
          <w:numId w:val="4"/>
        </w:numPr>
      </w:pPr>
      <w:r>
        <w:t>the Town Clerk or nominated officer; and</w:t>
      </w:r>
    </w:p>
    <w:p w14:paraId="410868A7" w14:textId="77777777" w:rsidR="00BB715A" w:rsidRDefault="00000000">
      <w:pPr>
        <w:pStyle w:val="Compact"/>
        <w:numPr>
          <w:ilvl w:val="0"/>
          <w:numId w:val="4"/>
        </w:numPr>
      </w:pPr>
      <w:r>
        <w:t>councillors.</w:t>
      </w:r>
    </w:p>
    <w:p w14:paraId="7AA3AEB9" w14:textId="77777777" w:rsidR="00BB715A" w:rsidRDefault="00000000">
      <w:pPr>
        <w:pStyle w:val="Heading3"/>
      </w:pPr>
      <w:bookmarkStart w:id="17" w:name="council-response"/>
      <w:bookmarkEnd w:id="16"/>
      <w:r>
        <w:t>10. Council Response</w:t>
      </w:r>
    </w:p>
    <w:p w14:paraId="7472EA29" w14:textId="77777777" w:rsidR="00BB715A" w:rsidRDefault="00000000">
      <w:pPr>
        <w:pStyle w:val="FirstParagraph"/>
      </w:pPr>
      <w:r>
        <w:t>The Town Clerk or nominated officer shall explain the Council’s position.</w:t>
      </w:r>
    </w:p>
    <w:p w14:paraId="778E29F1" w14:textId="77777777" w:rsidR="00BB715A" w:rsidRDefault="00000000">
      <w:pPr>
        <w:pStyle w:val="BodyText"/>
      </w:pPr>
      <w:r>
        <w:t>Questions may then be asked by:</w:t>
      </w:r>
    </w:p>
    <w:p w14:paraId="23EBF6EB" w14:textId="77777777" w:rsidR="00BB715A" w:rsidRDefault="00000000">
      <w:pPr>
        <w:pStyle w:val="Compact"/>
        <w:numPr>
          <w:ilvl w:val="0"/>
          <w:numId w:val="5"/>
        </w:numPr>
      </w:pPr>
      <w:r>
        <w:lastRenderedPageBreak/>
        <w:t>the complainant; and</w:t>
      </w:r>
    </w:p>
    <w:p w14:paraId="2E6C4C4C" w14:textId="77777777" w:rsidR="00BB715A" w:rsidRDefault="00000000">
      <w:pPr>
        <w:pStyle w:val="Compact"/>
        <w:numPr>
          <w:ilvl w:val="0"/>
          <w:numId w:val="5"/>
        </w:numPr>
      </w:pPr>
      <w:r>
        <w:t>councillors.</w:t>
      </w:r>
    </w:p>
    <w:p w14:paraId="0BB7B88F" w14:textId="77777777" w:rsidR="00BB715A" w:rsidRDefault="00000000">
      <w:pPr>
        <w:pStyle w:val="Heading3"/>
      </w:pPr>
      <w:bookmarkStart w:id="18" w:name="summing-up"/>
      <w:bookmarkEnd w:id="17"/>
      <w:r>
        <w:t>11. Summing Up</w:t>
      </w:r>
    </w:p>
    <w:p w14:paraId="222FFB3A" w14:textId="77777777" w:rsidR="00BB715A" w:rsidRDefault="00000000">
      <w:pPr>
        <w:pStyle w:val="FirstParagraph"/>
      </w:pPr>
      <w:r>
        <w:t>The complainant and the Town Clerk or nominated officer shall each be given the opportunity to summarise their position.</w:t>
      </w:r>
    </w:p>
    <w:p w14:paraId="25C5992B" w14:textId="77777777" w:rsidR="00BB715A" w:rsidRDefault="00000000">
      <w:pPr>
        <w:pStyle w:val="Heading3"/>
      </w:pPr>
      <w:bookmarkStart w:id="19" w:name="deliberation"/>
      <w:bookmarkEnd w:id="18"/>
      <w:r>
        <w:t>12. Deliberation</w:t>
      </w:r>
    </w:p>
    <w:p w14:paraId="2891C9D5" w14:textId="77777777" w:rsidR="00BB715A" w:rsidRDefault="00000000">
      <w:pPr>
        <w:pStyle w:val="FirstParagraph"/>
      </w:pPr>
      <w:r>
        <w:t>The complainant and the Town Clerk or nominated officer shall withdraw while councillors consider the complaint.</w:t>
      </w:r>
    </w:p>
    <w:p w14:paraId="7BF8C798" w14:textId="77777777" w:rsidR="00BB715A" w:rsidRDefault="00000000">
      <w:pPr>
        <w:pStyle w:val="BodyText"/>
      </w:pPr>
      <w:r>
        <w:t>If clarification is required, both parties may be invited to return.</w:t>
      </w:r>
    </w:p>
    <w:p w14:paraId="120DFC8C" w14:textId="77777777" w:rsidR="00BB715A" w:rsidRDefault="00000000">
      <w:pPr>
        <w:pStyle w:val="BodyText"/>
      </w:pPr>
      <w:r>
        <w:t>Any councillor with a conflict of interest or prior personal involvement in the matter shall not participate in consideration of the complaint.</w:t>
      </w:r>
    </w:p>
    <w:p w14:paraId="3D9E30BF" w14:textId="77777777" w:rsidR="00BB715A" w:rsidRDefault="00000000">
      <w:pPr>
        <w:pStyle w:val="Heading3"/>
      </w:pPr>
      <w:bookmarkStart w:id="20" w:name="decision"/>
      <w:bookmarkEnd w:id="19"/>
      <w:r>
        <w:t>13. Decision</w:t>
      </w:r>
    </w:p>
    <w:p w14:paraId="78C0D777" w14:textId="77777777" w:rsidR="00BB715A" w:rsidRDefault="00000000">
      <w:pPr>
        <w:pStyle w:val="FirstParagraph"/>
      </w:pPr>
      <w:r>
        <w:t>The complainant and the Town Clerk or nominated officer may wait for the decision where practical.</w:t>
      </w:r>
    </w:p>
    <w:p w14:paraId="1916E665" w14:textId="77777777" w:rsidR="00BB715A" w:rsidRDefault="00000000">
      <w:pPr>
        <w:pStyle w:val="BodyText"/>
      </w:pPr>
      <w:r>
        <w:t>Where a decision cannot reasonably be reached on the same day, the complainant shall be informed when a decision is expected.</w:t>
      </w:r>
    </w:p>
    <w:p w14:paraId="1E917567" w14:textId="77777777" w:rsidR="00BB715A" w:rsidRDefault="00000000">
      <w:r>
        <w:pict w14:anchorId="096CF833">
          <v:rect id="_x0000_i1029" style="width:0;height:1.5pt" o:hralign="center" o:hrstd="t" o:hr="t"/>
        </w:pict>
      </w:r>
    </w:p>
    <w:p w14:paraId="4D51B98C" w14:textId="77777777" w:rsidR="00BB715A" w:rsidRDefault="00000000">
      <w:pPr>
        <w:pStyle w:val="Heading1"/>
      </w:pPr>
      <w:bookmarkStart w:id="21" w:name="after-the-meeting"/>
      <w:bookmarkEnd w:id="13"/>
      <w:bookmarkEnd w:id="20"/>
      <w:r>
        <w:t>After the Meeting</w:t>
      </w:r>
    </w:p>
    <w:p w14:paraId="5348147D" w14:textId="77777777" w:rsidR="00BB715A" w:rsidRDefault="00000000">
      <w:pPr>
        <w:pStyle w:val="Heading3"/>
      </w:pPr>
      <w:bookmarkStart w:id="22" w:name="written-decision"/>
      <w:r>
        <w:t>14. Written Decision</w:t>
      </w:r>
    </w:p>
    <w:p w14:paraId="0F46D714" w14:textId="77777777" w:rsidR="00BB715A" w:rsidRDefault="00000000">
      <w:pPr>
        <w:pStyle w:val="FirstParagraph"/>
      </w:pPr>
      <w:r>
        <w:t>The Council’s decision shall normally be confirmed in writing within seven working days.</w:t>
      </w:r>
    </w:p>
    <w:p w14:paraId="2BB5E1AD" w14:textId="77777777" w:rsidR="00BB715A" w:rsidRDefault="00000000">
      <w:pPr>
        <w:pStyle w:val="BodyText"/>
      </w:pPr>
      <w:r>
        <w:t>The written response shall include:</w:t>
      </w:r>
    </w:p>
    <w:p w14:paraId="7B9F614B" w14:textId="77777777" w:rsidR="00BB715A" w:rsidRDefault="00000000">
      <w:pPr>
        <w:pStyle w:val="Compact"/>
        <w:numPr>
          <w:ilvl w:val="0"/>
          <w:numId w:val="6"/>
        </w:numPr>
      </w:pPr>
      <w:r>
        <w:t>the findings of the complaint;</w:t>
      </w:r>
    </w:p>
    <w:p w14:paraId="2C6463F9" w14:textId="77777777" w:rsidR="00BB715A" w:rsidRDefault="00000000">
      <w:pPr>
        <w:pStyle w:val="Compact"/>
        <w:numPr>
          <w:ilvl w:val="0"/>
          <w:numId w:val="6"/>
        </w:numPr>
      </w:pPr>
      <w:r>
        <w:t>any action the Council proposes to take; and</w:t>
      </w:r>
    </w:p>
    <w:p w14:paraId="225C0653" w14:textId="77777777" w:rsidR="00BB715A" w:rsidRDefault="00000000">
      <w:pPr>
        <w:pStyle w:val="Compact"/>
        <w:numPr>
          <w:ilvl w:val="0"/>
          <w:numId w:val="6"/>
        </w:numPr>
      </w:pPr>
      <w:r>
        <w:t>confirmation that the Council’s complaints procedure has concluded.</w:t>
      </w:r>
    </w:p>
    <w:p w14:paraId="3F6B60D7" w14:textId="77777777" w:rsidR="00BB715A" w:rsidRDefault="00000000">
      <w:r>
        <w:pict w14:anchorId="347A80CA">
          <v:rect id="_x0000_i1030" style="width:0;height:1.5pt" o:hralign="center" o:hrstd="t" o:hr="t"/>
        </w:pict>
      </w:r>
    </w:p>
    <w:p w14:paraId="156EE4E9" w14:textId="77777777" w:rsidR="00BB715A" w:rsidRDefault="00000000">
      <w:pPr>
        <w:pStyle w:val="Heading1"/>
      </w:pPr>
      <w:bookmarkStart w:id="23" w:name="unreasonable-or-vexatious-complaints"/>
      <w:bookmarkEnd w:id="21"/>
      <w:bookmarkEnd w:id="22"/>
      <w:r>
        <w:t>Unreasonable or Vexatious Complaints</w:t>
      </w:r>
    </w:p>
    <w:p w14:paraId="5A507916" w14:textId="77777777" w:rsidR="00BB715A" w:rsidRDefault="00000000">
      <w:pPr>
        <w:pStyle w:val="FirstParagraph"/>
      </w:pPr>
      <w:r>
        <w:t>The Council reserves the right to manage unreasonable, persistent or vexatious complaints in a proportionate manner.</w:t>
      </w:r>
    </w:p>
    <w:p w14:paraId="5C4234E8" w14:textId="77777777" w:rsidR="00BB715A" w:rsidRDefault="00000000">
      <w:pPr>
        <w:pStyle w:val="BodyText"/>
      </w:pPr>
      <w:r>
        <w:t>This may include:</w:t>
      </w:r>
    </w:p>
    <w:p w14:paraId="72F4820B" w14:textId="77777777" w:rsidR="00BB715A" w:rsidRDefault="00000000">
      <w:pPr>
        <w:pStyle w:val="Compact"/>
        <w:numPr>
          <w:ilvl w:val="0"/>
          <w:numId w:val="7"/>
        </w:numPr>
      </w:pPr>
      <w:r>
        <w:lastRenderedPageBreak/>
        <w:t>limiting repetitive correspondence;</w:t>
      </w:r>
    </w:p>
    <w:p w14:paraId="292DD111" w14:textId="77777777" w:rsidR="00BB715A" w:rsidRDefault="00000000">
      <w:pPr>
        <w:pStyle w:val="Compact"/>
        <w:numPr>
          <w:ilvl w:val="0"/>
          <w:numId w:val="7"/>
        </w:numPr>
      </w:pPr>
      <w:r>
        <w:t>declining to reconsider matters already fully investigated; or</w:t>
      </w:r>
    </w:p>
    <w:p w14:paraId="5DBA3065" w14:textId="77777777" w:rsidR="00BB715A" w:rsidRDefault="00000000">
      <w:pPr>
        <w:pStyle w:val="Compact"/>
        <w:numPr>
          <w:ilvl w:val="0"/>
          <w:numId w:val="7"/>
        </w:numPr>
      </w:pPr>
      <w:r>
        <w:t>restricting unreasonable behaviour towards councillors or staff.</w:t>
      </w:r>
    </w:p>
    <w:p w14:paraId="4ADF8DE0" w14:textId="77777777" w:rsidR="00BB715A" w:rsidRDefault="00000000">
      <w:pPr>
        <w:pStyle w:val="FirstParagraph"/>
      </w:pPr>
      <w:r>
        <w:t>Any such action shall be reasonable, proportionate and properly recorded.</w:t>
      </w:r>
    </w:p>
    <w:p w14:paraId="7D529586" w14:textId="77777777" w:rsidR="00BB715A" w:rsidRDefault="00000000">
      <w:r>
        <w:pict w14:anchorId="5AAB8B11">
          <v:rect id="_x0000_i1031" style="width:0;height:1.5pt" o:hralign="center" o:hrstd="t" o:hr="t"/>
        </w:pict>
      </w:r>
    </w:p>
    <w:p w14:paraId="643F3D00" w14:textId="77777777" w:rsidR="00BB715A" w:rsidRDefault="00000000">
      <w:pPr>
        <w:pStyle w:val="Heading1"/>
      </w:pPr>
      <w:bookmarkStart w:id="24" w:name="review-of-procedure"/>
      <w:bookmarkEnd w:id="23"/>
      <w:r>
        <w:t>Review of Procedure</w:t>
      </w:r>
    </w:p>
    <w:p w14:paraId="691404A3" w14:textId="77777777" w:rsidR="00BB715A" w:rsidRDefault="00000000">
      <w:pPr>
        <w:pStyle w:val="FirstParagraph"/>
      </w:pPr>
      <w:r>
        <w:t>This Complaints Procedure shall be reviewed periodically by the Council and updated where necessary.</w:t>
      </w:r>
    </w:p>
    <w:p w14:paraId="4002C0AC" w14:textId="71576843" w:rsidR="00BB715A" w:rsidRDefault="00000000">
      <w:pPr>
        <w:pStyle w:val="BodyText"/>
      </w:pPr>
      <w:r>
        <w:t xml:space="preserve">Reviewed by Full Council: </w:t>
      </w:r>
      <w:r w:rsidR="00440DA6">
        <w:t>31</w:t>
      </w:r>
      <w:r>
        <w:t xml:space="preserve"> May 2023</w:t>
      </w:r>
    </w:p>
    <w:p w14:paraId="44A6700F" w14:textId="77777777" w:rsidR="00BB715A" w:rsidRDefault="00000000">
      <w:pPr>
        <w:pStyle w:val="BodyText"/>
      </w:pPr>
      <w:r>
        <w:t>Revised and updated: May 2026</w:t>
      </w:r>
      <w:bookmarkEnd w:id="24"/>
    </w:p>
    <w:sectPr w:rsidR="00BB715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D469E7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312389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42267056">
    <w:abstractNumId w:val="0"/>
  </w:num>
  <w:num w:numId="2" w16cid:durableId="1086221154">
    <w:abstractNumId w:val="1"/>
  </w:num>
  <w:num w:numId="3" w16cid:durableId="1531841459">
    <w:abstractNumId w:val="1"/>
  </w:num>
  <w:num w:numId="4" w16cid:durableId="1021395713">
    <w:abstractNumId w:val="1"/>
  </w:num>
  <w:num w:numId="5" w16cid:durableId="1646087179">
    <w:abstractNumId w:val="1"/>
  </w:num>
  <w:num w:numId="6" w16cid:durableId="1068306702">
    <w:abstractNumId w:val="1"/>
  </w:num>
  <w:num w:numId="7" w16cid:durableId="1041442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15A"/>
    <w:rsid w:val="00440DA6"/>
    <w:rsid w:val="00BB715A"/>
    <w:rsid w:val="00C0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F03FB"/>
  <w15:docId w15:val="{2504E4ED-7BB9-400D-929A-90CB23FC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Eye Town Clerk</cp:lastModifiedBy>
  <cp:revision>2</cp:revision>
  <dcterms:created xsi:type="dcterms:W3CDTF">2026-05-08T10:59:00Z</dcterms:created>
  <dcterms:modified xsi:type="dcterms:W3CDTF">2026-06-02T14:19:00Z</dcterms:modified>
</cp:coreProperties>
</file>