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2D4E" w14:textId="2F8B8154" w:rsidR="000A7027" w:rsidRDefault="000A7027" w:rsidP="000A7027">
      <w:pPr>
        <w:jc w:val="center"/>
      </w:pPr>
      <w:r w:rsidRPr="00BD539E">
        <w:rPr>
          <w:noProof/>
          <w:sz w:val="24"/>
          <w:szCs w:val="24"/>
        </w:rPr>
        <w:drawing>
          <wp:inline distT="0" distB="0" distL="0" distR="0" wp14:anchorId="15ED3B26" wp14:editId="4902ED28">
            <wp:extent cx="3038435" cy="581997"/>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Description automatically generated"/>
                    <pic:cNvPicPr>
                      <a:picLocks noChangeAspect="1"/>
                    </pic:cNvPicPr>
                  </pic:nvPicPr>
                  <pic:blipFill>
                    <a:blip r:embed="rId7"/>
                    <a:stretch>
                      <a:fillRect/>
                    </a:stretch>
                  </pic:blipFill>
                  <pic:spPr>
                    <a:xfrm>
                      <a:off x="0" y="0"/>
                      <a:ext cx="3038435" cy="581997"/>
                    </a:xfrm>
                    <a:prstGeom prst="rect">
                      <a:avLst/>
                    </a:prstGeom>
                    <a:ln w="12700" cap="flat">
                      <a:noFill/>
                      <a:miter lim="400000"/>
                    </a:ln>
                    <a:effectLst/>
                  </pic:spPr>
                </pic:pic>
              </a:graphicData>
            </a:graphic>
          </wp:inline>
        </w:drawing>
      </w:r>
    </w:p>
    <w:p w14:paraId="0C9B079A" w14:textId="4483445F" w:rsidR="000A7027" w:rsidRPr="000A7027" w:rsidRDefault="000A7027" w:rsidP="000A7027">
      <w:pPr>
        <w:spacing w:after="0" w:line="240" w:lineRule="auto"/>
        <w:jc w:val="center"/>
        <w:rPr>
          <w:rFonts w:ascii="Calibri" w:hAnsi="Calibri" w:cs="Calibri"/>
          <w:b/>
          <w:bCs/>
          <w:color w:val="000000" w:themeColor="text1"/>
          <w:sz w:val="24"/>
          <w:szCs w:val="24"/>
        </w:rPr>
      </w:pPr>
      <w:r w:rsidRPr="000A7027">
        <w:rPr>
          <w:rFonts w:ascii="Calibri" w:hAnsi="Calibri" w:cs="Calibri"/>
          <w:b/>
          <w:bCs/>
          <w:color w:val="000000" w:themeColor="text1"/>
          <w:sz w:val="24"/>
          <w:szCs w:val="24"/>
        </w:rPr>
        <w:t xml:space="preserve">MINUTES FOR THE PLANNING COMMITTEE MEETING OF EYE TOWN COUNCIL held in the Council Chamber, Eye Town Hall, on Monday </w:t>
      </w:r>
      <w:r w:rsidR="00B361AA">
        <w:rPr>
          <w:rFonts w:ascii="Calibri" w:hAnsi="Calibri" w:cs="Calibri"/>
          <w:b/>
          <w:bCs/>
          <w:color w:val="000000" w:themeColor="text1"/>
          <w:sz w:val="24"/>
          <w:szCs w:val="24"/>
        </w:rPr>
        <w:t>20</w:t>
      </w:r>
      <w:r w:rsidRPr="000A7027">
        <w:rPr>
          <w:rFonts w:ascii="Calibri" w:hAnsi="Calibri" w:cs="Calibri"/>
          <w:b/>
          <w:bCs/>
          <w:color w:val="000000" w:themeColor="text1"/>
          <w:sz w:val="24"/>
          <w:szCs w:val="24"/>
          <w:vertAlign w:val="superscript"/>
        </w:rPr>
        <w:t>th</w:t>
      </w:r>
      <w:r w:rsidRPr="000A7027">
        <w:rPr>
          <w:rFonts w:ascii="Calibri" w:hAnsi="Calibri" w:cs="Calibri"/>
          <w:b/>
          <w:bCs/>
          <w:color w:val="000000" w:themeColor="text1"/>
          <w:sz w:val="24"/>
          <w:szCs w:val="24"/>
        </w:rPr>
        <w:t xml:space="preserve"> </w:t>
      </w:r>
      <w:r w:rsidR="00B361AA">
        <w:rPr>
          <w:rFonts w:ascii="Calibri" w:hAnsi="Calibri" w:cs="Calibri"/>
          <w:b/>
          <w:bCs/>
          <w:color w:val="000000" w:themeColor="text1"/>
          <w:sz w:val="24"/>
          <w:szCs w:val="24"/>
        </w:rPr>
        <w:t>January 2025</w:t>
      </w:r>
      <w:r w:rsidRPr="000A7027">
        <w:rPr>
          <w:rFonts w:ascii="Calibri" w:hAnsi="Calibri" w:cs="Calibri"/>
          <w:b/>
          <w:bCs/>
          <w:color w:val="000000" w:themeColor="text1"/>
          <w:sz w:val="24"/>
          <w:szCs w:val="24"/>
        </w:rPr>
        <w:t xml:space="preserve"> at </w:t>
      </w:r>
      <w:r w:rsidR="00E1519B">
        <w:rPr>
          <w:rFonts w:ascii="Calibri" w:hAnsi="Calibri" w:cs="Calibri"/>
          <w:b/>
          <w:bCs/>
          <w:color w:val="000000" w:themeColor="text1"/>
          <w:sz w:val="24"/>
          <w:szCs w:val="24"/>
        </w:rPr>
        <w:t>6.30</w:t>
      </w:r>
      <w:r w:rsidRPr="000A7027">
        <w:rPr>
          <w:rFonts w:ascii="Calibri" w:hAnsi="Calibri" w:cs="Calibri"/>
          <w:b/>
          <w:bCs/>
          <w:color w:val="000000" w:themeColor="text1"/>
          <w:sz w:val="24"/>
          <w:szCs w:val="24"/>
        </w:rPr>
        <w:t>pm</w:t>
      </w:r>
    </w:p>
    <w:p w14:paraId="327F677A" w14:textId="77777777" w:rsidR="000A7027" w:rsidRPr="000A7027" w:rsidRDefault="000A7027" w:rsidP="000A7027">
      <w:pPr>
        <w:spacing w:after="0" w:line="240" w:lineRule="auto"/>
        <w:jc w:val="center"/>
        <w:rPr>
          <w:rFonts w:ascii="Calibri" w:hAnsi="Calibri" w:cs="Calibri"/>
          <w:b/>
          <w:bCs/>
          <w:color w:val="000000" w:themeColor="text1"/>
          <w:sz w:val="24"/>
          <w:szCs w:val="24"/>
        </w:rPr>
      </w:pPr>
    </w:p>
    <w:p w14:paraId="21843AF3" w14:textId="2AE5D6FB" w:rsidR="000A7027" w:rsidRPr="008A3A5D" w:rsidRDefault="000A7027" w:rsidP="00770673">
      <w:pPr>
        <w:spacing w:after="0" w:line="240" w:lineRule="auto"/>
        <w:ind w:left="1418" w:hanging="1418"/>
        <w:rPr>
          <w:rFonts w:ascii="Calibri" w:hAnsi="Calibri" w:cs="Calibri"/>
          <w:b/>
          <w:bCs/>
          <w:color w:val="000000" w:themeColor="text1"/>
          <w:sz w:val="24"/>
          <w:szCs w:val="24"/>
        </w:rPr>
      </w:pPr>
      <w:r w:rsidRPr="008A3A5D">
        <w:rPr>
          <w:rFonts w:ascii="Calibri" w:hAnsi="Calibri" w:cs="Calibri"/>
          <w:b/>
          <w:bCs/>
          <w:color w:val="000000" w:themeColor="text1"/>
          <w:sz w:val="24"/>
          <w:szCs w:val="24"/>
        </w:rPr>
        <w:t xml:space="preserve">Members In attendance: Cllrs. Brandon (Chair), </w:t>
      </w:r>
      <w:r w:rsidR="00DC305B" w:rsidRPr="008A3A5D">
        <w:rPr>
          <w:rFonts w:ascii="Calibri" w:hAnsi="Calibri" w:cs="Calibri"/>
          <w:b/>
          <w:bCs/>
          <w:color w:val="000000" w:themeColor="text1"/>
          <w:sz w:val="24"/>
          <w:szCs w:val="24"/>
        </w:rPr>
        <w:t>Walker</w:t>
      </w:r>
      <w:r w:rsidR="00BC504C" w:rsidRPr="008A3A5D">
        <w:rPr>
          <w:rFonts w:ascii="Calibri" w:hAnsi="Calibri" w:cs="Calibri"/>
          <w:b/>
          <w:bCs/>
          <w:color w:val="000000" w:themeColor="text1"/>
          <w:sz w:val="24"/>
          <w:szCs w:val="24"/>
        </w:rPr>
        <w:t xml:space="preserve"> (m)</w:t>
      </w:r>
      <w:r w:rsidR="00A1538D" w:rsidRPr="008A3A5D">
        <w:rPr>
          <w:rFonts w:ascii="Calibri" w:hAnsi="Calibri" w:cs="Calibri"/>
          <w:b/>
          <w:bCs/>
          <w:color w:val="000000" w:themeColor="text1"/>
          <w:sz w:val="24"/>
          <w:szCs w:val="24"/>
        </w:rPr>
        <w:t xml:space="preserve">, </w:t>
      </w:r>
      <w:r w:rsidR="000B2658" w:rsidRPr="008A3A5D">
        <w:rPr>
          <w:rFonts w:ascii="Calibri" w:hAnsi="Calibri" w:cs="Calibri"/>
          <w:b/>
          <w:bCs/>
          <w:color w:val="000000" w:themeColor="text1"/>
          <w:sz w:val="24"/>
          <w:szCs w:val="24"/>
        </w:rPr>
        <w:t>Smith (m)</w:t>
      </w:r>
      <w:r w:rsidR="001C4B5C" w:rsidRPr="008A3A5D">
        <w:rPr>
          <w:rFonts w:ascii="Calibri" w:hAnsi="Calibri" w:cs="Calibri"/>
          <w:b/>
          <w:bCs/>
          <w:color w:val="000000" w:themeColor="text1"/>
          <w:sz w:val="24"/>
          <w:szCs w:val="24"/>
        </w:rPr>
        <w:t xml:space="preserve">, </w:t>
      </w:r>
      <w:r w:rsidR="00E86231" w:rsidRPr="008A3A5D">
        <w:rPr>
          <w:rFonts w:ascii="Calibri" w:hAnsi="Calibri" w:cs="Calibri"/>
          <w:b/>
          <w:bCs/>
          <w:color w:val="000000" w:themeColor="text1"/>
          <w:sz w:val="24"/>
          <w:szCs w:val="24"/>
        </w:rPr>
        <w:t>Ahearne</w:t>
      </w:r>
      <w:r w:rsidR="00AA5983" w:rsidRPr="008A3A5D">
        <w:rPr>
          <w:rFonts w:ascii="Calibri" w:hAnsi="Calibri" w:cs="Calibri"/>
          <w:b/>
          <w:bCs/>
          <w:color w:val="000000" w:themeColor="text1"/>
          <w:sz w:val="24"/>
          <w:szCs w:val="24"/>
        </w:rPr>
        <w:t xml:space="preserve"> (m)</w:t>
      </w:r>
      <w:r w:rsidR="00DC305B" w:rsidRPr="008A3A5D">
        <w:rPr>
          <w:rFonts w:ascii="Calibri" w:hAnsi="Calibri" w:cs="Calibri"/>
          <w:b/>
          <w:bCs/>
          <w:color w:val="000000" w:themeColor="text1"/>
          <w:sz w:val="24"/>
          <w:szCs w:val="24"/>
        </w:rPr>
        <w:t>, Ager (m)</w:t>
      </w:r>
      <w:r w:rsidR="00E86231" w:rsidRPr="008A3A5D">
        <w:rPr>
          <w:rFonts w:ascii="Calibri" w:hAnsi="Calibri" w:cs="Calibri"/>
          <w:b/>
          <w:bCs/>
          <w:color w:val="000000" w:themeColor="text1"/>
          <w:sz w:val="24"/>
          <w:szCs w:val="24"/>
        </w:rPr>
        <w:t xml:space="preserve"> </w:t>
      </w:r>
      <w:r w:rsidR="00EB5293" w:rsidRPr="008A3A5D">
        <w:rPr>
          <w:rFonts w:ascii="Calibri" w:hAnsi="Calibri" w:cs="Calibri"/>
          <w:b/>
          <w:bCs/>
          <w:color w:val="000000" w:themeColor="text1"/>
          <w:sz w:val="24"/>
          <w:szCs w:val="24"/>
        </w:rPr>
        <w:t>and</w:t>
      </w:r>
      <w:r w:rsidR="00DC305B" w:rsidRPr="008A3A5D">
        <w:rPr>
          <w:rFonts w:ascii="Calibri" w:hAnsi="Calibri" w:cs="Calibri"/>
          <w:b/>
          <w:bCs/>
          <w:color w:val="000000" w:themeColor="text1"/>
          <w:sz w:val="24"/>
          <w:szCs w:val="24"/>
        </w:rPr>
        <w:t xml:space="preserve"> </w:t>
      </w:r>
      <w:r w:rsidR="00770673" w:rsidRPr="008A3A5D">
        <w:rPr>
          <w:rFonts w:ascii="Calibri" w:hAnsi="Calibri" w:cs="Calibri"/>
          <w:b/>
          <w:bCs/>
          <w:color w:val="000000" w:themeColor="text1"/>
          <w:sz w:val="24"/>
          <w:szCs w:val="24"/>
        </w:rPr>
        <w:t>Gary Rowland (Co-opted member)</w:t>
      </w:r>
      <w:r w:rsidR="00EB5293" w:rsidRPr="008A3A5D">
        <w:rPr>
          <w:rFonts w:ascii="Calibri" w:hAnsi="Calibri" w:cs="Calibri"/>
          <w:b/>
          <w:bCs/>
          <w:color w:val="000000" w:themeColor="text1"/>
          <w:sz w:val="24"/>
          <w:szCs w:val="24"/>
        </w:rPr>
        <w:t>.</w:t>
      </w:r>
    </w:p>
    <w:p w14:paraId="68D640AF" w14:textId="77777777" w:rsidR="000A7027" w:rsidRPr="00AA5983" w:rsidRDefault="000A7027" w:rsidP="000A7027">
      <w:pPr>
        <w:spacing w:after="0" w:line="240" w:lineRule="auto"/>
        <w:rPr>
          <w:rFonts w:ascii="Calibri" w:hAnsi="Calibri" w:cs="Calibri"/>
          <w:b/>
          <w:bCs/>
          <w:color w:val="000000" w:themeColor="text1"/>
          <w:sz w:val="24"/>
          <w:szCs w:val="24"/>
        </w:rPr>
      </w:pPr>
    </w:p>
    <w:p w14:paraId="7E7C738E" w14:textId="46F41ECA" w:rsidR="000A7027" w:rsidRPr="008A3A5D" w:rsidRDefault="000A7027" w:rsidP="000A7027">
      <w:pPr>
        <w:spacing w:after="0" w:line="240" w:lineRule="auto"/>
        <w:rPr>
          <w:rFonts w:ascii="Calibri" w:hAnsi="Calibri" w:cs="Calibri"/>
          <w:b/>
          <w:bCs/>
          <w:color w:val="000000" w:themeColor="text1"/>
          <w:sz w:val="24"/>
          <w:szCs w:val="24"/>
        </w:rPr>
      </w:pPr>
      <w:r w:rsidRPr="008A3A5D">
        <w:rPr>
          <w:rFonts w:ascii="Calibri" w:hAnsi="Calibri" w:cs="Calibri"/>
          <w:b/>
          <w:bCs/>
          <w:color w:val="000000" w:themeColor="text1"/>
          <w:sz w:val="24"/>
          <w:szCs w:val="24"/>
        </w:rPr>
        <w:t>Also present:  Eye Town Clerk</w:t>
      </w:r>
      <w:r w:rsidR="00324D12" w:rsidRPr="008A3A5D">
        <w:rPr>
          <w:rFonts w:ascii="Calibri" w:hAnsi="Calibri" w:cs="Calibri"/>
          <w:b/>
          <w:bCs/>
          <w:color w:val="000000" w:themeColor="text1"/>
          <w:sz w:val="24"/>
          <w:szCs w:val="24"/>
        </w:rPr>
        <w:t>,</w:t>
      </w:r>
      <w:r w:rsidRPr="008A3A5D">
        <w:rPr>
          <w:rFonts w:ascii="Calibri" w:hAnsi="Calibri" w:cs="Calibri"/>
          <w:b/>
          <w:bCs/>
          <w:color w:val="000000" w:themeColor="text1"/>
          <w:sz w:val="24"/>
          <w:szCs w:val="24"/>
        </w:rPr>
        <w:t xml:space="preserve"> and </w:t>
      </w:r>
      <w:r w:rsidR="009928D6" w:rsidRPr="008A3A5D">
        <w:rPr>
          <w:rFonts w:ascii="Calibri" w:hAnsi="Calibri" w:cs="Calibri"/>
          <w:b/>
          <w:bCs/>
          <w:color w:val="000000" w:themeColor="text1"/>
          <w:sz w:val="24"/>
          <w:szCs w:val="24"/>
        </w:rPr>
        <w:t>6</w:t>
      </w:r>
      <w:r w:rsidRPr="008A3A5D">
        <w:rPr>
          <w:rFonts w:ascii="Calibri" w:hAnsi="Calibri" w:cs="Calibri"/>
          <w:b/>
          <w:bCs/>
          <w:color w:val="000000" w:themeColor="text1"/>
          <w:sz w:val="24"/>
          <w:szCs w:val="24"/>
        </w:rPr>
        <w:t xml:space="preserve"> member</w:t>
      </w:r>
      <w:r w:rsidR="00BC504C" w:rsidRPr="008A3A5D">
        <w:rPr>
          <w:rFonts w:ascii="Calibri" w:hAnsi="Calibri" w:cs="Calibri"/>
          <w:b/>
          <w:bCs/>
          <w:color w:val="000000" w:themeColor="text1"/>
          <w:sz w:val="24"/>
          <w:szCs w:val="24"/>
        </w:rPr>
        <w:t>(</w:t>
      </w:r>
      <w:r w:rsidR="00324D12" w:rsidRPr="008A3A5D">
        <w:rPr>
          <w:rFonts w:ascii="Calibri" w:hAnsi="Calibri" w:cs="Calibri"/>
          <w:b/>
          <w:bCs/>
          <w:color w:val="000000" w:themeColor="text1"/>
          <w:sz w:val="24"/>
          <w:szCs w:val="24"/>
        </w:rPr>
        <w:t>s</w:t>
      </w:r>
      <w:r w:rsidR="00BC504C" w:rsidRPr="008A3A5D">
        <w:rPr>
          <w:rFonts w:ascii="Calibri" w:hAnsi="Calibri" w:cs="Calibri"/>
          <w:b/>
          <w:bCs/>
          <w:color w:val="000000" w:themeColor="text1"/>
          <w:sz w:val="24"/>
          <w:szCs w:val="24"/>
        </w:rPr>
        <w:t>)</w:t>
      </w:r>
      <w:r w:rsidRPr="008A3A5D">
        <w:rPr>
          <w:rFonts w:ascii="Calibri" w:hAnsi="Calibri" w:cs="Calibri"/>
          <w:b/>
          <w:bCs/>
          <w:color w:val="000000" w:themeColor="text1"/>
          <w:sz w:val="24"/>
          <w:szCs w:val="24"/>
        </w:rPr>
        <w:t xml:space="preserve"> of the public.</w:t>
      </w:r>
    </w:p>
    <w:p w14:paraId="3F002643" w14:textId="77777777" w:rsidR="00FA4642" w:rsidRPr="00B361AA" w:rsidRDefault="00FA4642" w:rsidP="00FA4642">
      <w:pPr>
        <w:pBdr>
          <w:top w:val="nil"/>
          <w:left w:val="nil"/>
          <w:bottom w:val="nil"/>
          <w:right w:val="nil"/>
          <w:between w:val="nil"/>
          <w:bar w:val="nil"/>
        </w:pBdr>
        <w:spacing w:after="0" w:line="240" w:lineRule="auto"/>
        <w:rPr>
          <w:rFonts w:cstheme="minorHAnsi"/>
          <w:b/>
          <w:bCs/>
          <w:color w:val="FF0000"/>
          <w:sz w:val="24"/>
          <w:szCs w:val="24"/>
        </w:rPr>
      </w:pPr>
    </w:p>
    <w:p w14:paraId="2A358BA2" w14:textId="5BA561F8" w:rsidR="00220717" w:rsidRPr="009E50F9" w:rsidRDefault="009E50F9" w:rsidP="009E50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01/2025-01 </w:t>
      </w:r>
      <w:r w:rsidR="00220717" w:rsidRPr="009E50F9">
        <w:rPr>
          <w:rFonts w:cstheme="minorHAnsi"/>
          <w:b/>
          <w:bCs/>
          <w:sz w:val="24"/>
          <w:szCs w:val="24"/>
        </w:rPr>
        <w:t xml:space="preserve">To note </w:t>
      </w:r>
      <w:r w:rsidR="00DC305B" w:rsidRPr="009E50F9">
        <w:rPr>
          <w:rFonts w:cstheme="minorHAnsi"/>
          <w:b/>
          <w:bCs/>
          <w:sz w:val="24"/>
          <w:szCs w:val="24"/>
        </w:rPr>
        <w:t>those,</w:t>
      </w:r>
      <w:r w:rsidR="00220717" w:rsidRPr="009E50F9">
        <w:rPr>
          <w:rFonts w:cstheme="minorHAnsi"/>
          <w:b/>
          <w:bCs/>
          <w:sz w:val="24"/>
          <w:szCs w:val="24"/>
        </w:rPr>
        <w:t xml:space="preserve"> present and members of the public present</w:t>
      </w:r>
    </w:p>
    <w:p w14:paraId="391DC9B4" w14:textId="3C88C610" w:rsidR="00DC305B" w:rsidRDefault="00DC305B" w:rsidP="00DC305B">
      <w:pPr>
        <w:pBdr>
          <w:top w:val="nil"/>
          <w:left w:val="nil"/>
          <w:bottom w:val="nil"/>
          <w:right w:val="nil"/>
          <w:between w:val="nil"/>
          <w:bar w:val="nil"/>
        </w:pBdr>
        <w:spacing w:after="0" w:line="240" w:lineRule="auto"/>
        <w:rPr>
          <w:rFonts w:cstheme="minorHAnsi"/>
          <w:sz w:val="24"/>
          <w:szCs w:val="24"/>
        </w:rPr>
      </w:pPr>
      <w:r w:rsidRPr="009928D6">
        <w:rPr>
          <w:rFonts w:cstheme="minorHAnsi"/>
          <w:sz w:val="24"/>
          <w:szCs w:val="24"/>
        </w:rPr>
        <w:t>As above.</w:t>
      </w:r>
    </w:p>
    <w:p w14:paraId="597F2534" w14:textId="77777777" w:rsidR="008A3A5D" w:rsidRPr="009928D6" w:rsidRDefault="008A3A5D" w:rsidP="00DC305B">
      <w:pPr>
        <w:pBdr>
          <w:top w:val="nil"/>
          <w:left w:val="nil"/>
          <w:bottom w:val="nil"/>
          <w:right w:val="nil"/>
          <w:between w:val="nil"/>
          <w:bar w:val="nil"/>
        </w:pBdr>
        <w:spacing w:after="0" w:line="240" w:lineRule="auto"/>
        <w:rPr>
          <w:rFonts w:cstheme="minorHAnsi"/>
          <w:sz w:val="24"/>
          <w:szCs w:val="24"/>
        </w:rPr>
      </w:pPr>
    </w:p>
    <w:p w14:paraId="591331BC" w14:textId="7EF2DA7B" w:rsidR="00220717" w:rsidRPr="009E50F9" w:rsidRDefault="009E50F9" w:rsidP="009E50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01/2025-02 </w:t>
      </w:r>
      <w:r w:rsidR="00220717" w:rsidRPr="009E50F9">
        <w:rPr>
          <w:rFonts w:cstheme="minorHAnsi"/>
          <w:b/>
          <w:bCs/>
          <w:sz w:val="24"/>
          <w:szCs w:val="24"/>
        </w:rPr>
        <w:t xml:space="preserve">Apologies and Approval of Absences </w:t>
      </w:r>
    </w:p>
    <w:p w14:paraId="5CC87261" w14:textId="695F83D6" w:rsidR="00DC305B" w:rsidRPr="00DC305B" w:rsidRDefault="00DC305B" w:rsidP="00DC305B">
      <w:pPr>
        <w:rPr>
          <w:rFonts w:cstheme="minorHAnsi"/>
          <w:sz w:val="24"/>
          <w:szCs w:val="24"/>
        </w:rPr>
      </w:pPr>
      <w:r w:rsidRPr="00DC305B">
        <w:rPr>
          <w:rFonts w:cstheme="minorHAnsi"/>
          <w:sz w:val="24"/>
          <w:szCs w:val="24"/>
        </w:rPr>
        <w:t xml:space="preserve">Cllr. Bush gave apologies. </w:t>
      </w:r>
      <w:r w:rsidR="00E41ED9">
        <w:rPr>
          <w:rFonts w:cstheme="minorHAnsi"/>
          <w:sz w:val="24"/>
          <w:szCs w:val="24"/>
        </w:rPr>
        <w:t>Accepted.</w:t>
      </w:r>
    </w:p>
    <w:p w14:paraId="39807E5F" w14:textId="1248690D" w:rsidR="00220717" w:rsidRPr="009E50F9" w:rsidRDefault="009E50F9" w:rsidP="009E50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01/2025-03 </w:t>
      </w:r>
      <w:r w:rsidR="00220717" w:rsidRPr="009E50F9">
        <w:rPr>
          <w:rFonts w:cstheme="minorHAnsi"/>
          <w:b/>
          <w:bCs/>
          <w:sz w:val="24"/>
          <w:szCs w:val="24"/>
        </w:rPr>
        <w:t>Members’ Declarations of Interest and Consideration of Requests for Dispensations</w:t>
      </w:r>
    </w:p>
    <w:p w14:paraId="57B0DAF6" w14:textId="6273D908" w:rsidR="00B61483" w:rsidRDefault="008A3A5D" w:rsidP="00DC305B">
      <w:pPr>
        <w:pBdr>
          <w:top w:val="nil"/>
          <w:left w:val="nil"/>
          <w:bottom w:val="nil"/>
          <w:right w:val="nil"/>
          <w:between w:val="nil"/>
          <w:bar w:val="nil"/>
        </w:pBdr>
        <w:spacing w:after="0" w:line="240" w:lineRule="auto"/>
        <w:rPr>
          <w:rFonts w:cstheme="minorHAnsi"/>
          <w:sz w:val="24"/>
          <w:szCs w:val="24"/>
        </w:rPr>
      </w:pPr>
      <w:r>
        <w:rPr>
          <w:rFonts w:cstheme="minorHAnsi"/>
          <w:sz w:val="24"/>
          <w:szCs w:val="24"/>
        </w:rPr>
        <w:t>DC/24/0</w:t>
      </w:r>
      <w:r w:rsidR="00B61483">
        <w:rPr>
          <w:rFonts w:cstheme="minorHAnsi"/>
          <w:sz w:val="24"/>
          <w:szCs w:val="24"/>
        </w:rPr>
        <w:t xml:space="preserve">5426 – planning application </w:t>
      </w:r>
      <w:r>
        <w:rPr>
          <w:rFonts w:cstheme="minorHAnsi"/>
          <w:sz w:val="24"/>
          <w:szCs w:val="24"/>
        </w:rPr>
        <w:t xml:space="preserve">Cllr. </w:t>
      </w:r>
      <w:r w:rsidR="00B61483">
        <w:rPr>
          <w:rFonts w:cstheme="minorHAnsi"/>
          <w:sz w:val="24"/>
          <w:szCs w:val="24"/>
        </w:rPr>
        <w:t>B</w:t>
      </w:r>
      <w:r>
        <w:rPr>
          <w:rFonts w:cstheme="minorHAnsi"/>
          <w:sz w:val="24"/>
          <w:szCs w:val="24"/>
        </w:rPr>
        <w:t>randon</w:t>
      </w:r>
      <w:r w:rsidR="00B61483">
        <w:rPr>
          <w:rFonts w:cstheme="minorHAnsi"/>
          <w:sz w:val="24"/>
          <w:szCs w:val="24"/>
        </w:rPr>
        <w:t xml:space="preserve"> w</w:t>
      </w:r>
      <w:r>
        <w:rPr>
          <w:rFonts w:cstheme="minorHAnsi"/>
          <w:sz w:val="24"/>
          <w:szCs w:val="24"/>
        </w:rPr>
        <w:t>ould</w:t>
      </w:r>
      <w:r w:rsidR="00B61483">
        <w:rPr>
          <w:rFonts w:cstheme="minorHAnsi"/>
          <w:sz w:val="24"/>
          <w:szCs w:val="24"/>
        </w:rPr>
        <w:t xml:space="preserve"> not </w:t>
      </w:r>
      <w:r>
        <w:rPr>
          <w:rFonts w:cstheme="minorHAnsi"/>
          <w:sz w:val="24"/>
          <w:szCs w:val="24"/>
        </w:rPr>
        <w:t>be involved in</w:t>
      </w:r>
      <w:r w:rsidR="00B61483">
        <w:rPr>
          <w:rFonts w:cstheme="minorHAnsi"/>
          <w:sz w:val="24"/>
          <w:szCs w:val="24"/>
        </w:rPr>
        <w:t xml:space="preserve"> the item</w:t>
      </w:r>
      <w:r>
        <w:rPr>
          <w:rFonts w:cstheme="minorHAnsi"/>
          <w:sz w:val="24"/>
          <w:szCs w:val="24"/>
        </w:rPr>
        <w:t>, declaration of Interest stated.</w:t>
      </w:r>
      <w:r w:rsidR="00B61483">
        <w:rPr>
          <w:rFonts w:cstheme="minorHAnsi"/>
          <w:sz w:val="24"/>
          <w:szCs w:val="24"/>
        </w:rPr>
        <w:t xml:space="preserve"> </w:t>
      </w:r>
      <w:r>
        <w:rPr>
          <w:rFonts w:cstheme="minorHAnsi"/>
          <w:sz w:val="24"/>
          <w:szCs w:val="24"/>
        </w:rPr>
        <w:t xml:space="preserve">Cllr. </w:t>
      </w:r>
      <w:r w:rsidR="00B61483">
        <w:rPr>
          <w:rFonts w:cstheme="minorHAnsi"/>
          <w:sz w:val="24"/>
          <w:szCs w:val="24"/>
        </w:rPr>
        <w:t>A</w:t>
      </w:r>
      <w:r>
        <w:rPr>
          <w:rFonts w:cstheme="minorHAnsi"/>
          <w:sz w:val="24"/>
          <w:szCs w:val="24"/>
        </w:rPr>
        <w:t>hearne</w:t>
      </w:r>
      <w:r w:rsidR="00B61483">
        <w:rPr>
          <w:rFonts w:cstheme="minorHAnsi"/>
          <w:sz w:val="24"/>
          <w:szCs w:val="24"/>
        </w:rPr>
        <w:t xml:space="preserve"> w</w:t>
      </w:r>
      <w:r>
        <w:rPr>
          <w:rFonts w:cstheme="minorHAnsi"/>
          <w:sz w:val="24"/>
          <w:szCs w:val="24"/>
        </w:rPr>
        <w:t>ould be</w:t>
      </w:r>
      <w:r w:rsidR="00B61483">
        <w:rPr>
          <w:rFonts w:cstheme="minorHAnsi"/>
          <w:sz w:val="24"/>
          <w:szCs w:val="24"/>
        </w:rPr>
        <w:t xml:space="preserve"> </w:t>
      </w:r>
      <w:r>
        <w:rPr>
          <w:rFonts w:cstheme="minorHAnsi"/>
          <w:sz w:val="24"/>
          <w:szCs w:val="24"/>
        </w:rPr>
        <w:t>presenting the item</w:t>
      </w:r>
      <w:r w:rsidR="00B61483">
        <w:rPr>
          <w:rFonts w:cstheme="minorHAnsi"/>
          <w:sz w:val="24"/>
          <w:szCs w:val="24"/>
        </w:rPr>
        <w:t>.</w:t>
      </w:r>
    </w:p>
    <w:p w14:paraId="2CBE2E0D" w14:textId="77777777" w:rsidR="009E50F9" w:rsidRPr="00C8003D" w:rsidRDefault="009E50F9" w:rsidP="00DC305B">
      <w:pPr>
        <w:pBdr>
          <w:top w:val="nil"/>
          <w:left w:val="nil"/>
          <w:bottom w:val="nil"/>
          <w:right w:val="nil"/>
          <w:between w:val="nil"/>
          <w:bar w:val="nil"/>
        </w:pBdr>
        <w:spacing w:after="0" w:line="240" w:lineRule="auto"/>
        <w:rPr>
          <w:rFonts w:cstheme="minorHAnsi"/>
          <w:sz w:val="24"/>
          <w:szCs w:val="24"/>
        </w:rPr>
      </w:pPr>
    </w:p>
    <w:p w14:paraId="7CE7C855" w14:textId="784F289F" w:rsidR="00220717" w:rsidRPr="009E50F9" w:rsidRDefault="009E50F9" w:rsidP="009E50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01/2025-04 </w:t>
      </w:r>
      <w:r w:rsidR="00220717" w:rsidRPr="009E50F9">
        <w:rPr>
          <w:rFonts w:cstheme="minorHAnsi"/>
          <w:b/>
          <w:bCs/>
          <w:sz w:val="24"/>
          <w:szCs w:val="24"/>
        </w:rPr>
        <w:t>Declarations of Lobbying</w:t>
      </w:r>
    </w:p>
    <w:p w14:paraId="426994B6" w14:textId="06978E05" w:rsidR="008A3A5D" w:rsidRPr="008A3A5D" w:rsidRDefault="008A3A5D" w:rsidP="008A3A5D">
      <w:pPr>
        <w:pBdr>
          <w:top w:val="nil"/>
          <w:left w:val="nil"/>
          <w:bottom w:val="nil"/>
          <w:right w:val="nil"/>
          <w:between w:val="nil"/>
          <w:bar w:val="nil"/>
        </w:pBdr>
        <w:spacing w:after="0" w:line="240" w:lineRule="auto"/>
        <w:rPr>
          <w:rFonts w:cstheme="minorHAnsi"/>
          <w:sz w:val="24"/>
          <w:szCs w:val="24"/>
        </w:rPr>
      </w:pPr>
      <w:r w:rsidRPr="008A3A5D">
        <w:rPr>
          <w:rFonts w:cstheme="minorHAnsi"/>
          <w:sz w:val="24"/>
          <w:szCs w:val="24"/>
        </w:rPr>
        <w:t>No declarations made.</w:t>
      </w:r>
    </w:p>
    <w:p w14:paraId="70E153EA" w14:textId="77777777" w:rsidR="008A3A5D" w:rsidRPr="008A3A5D" w:rsidRDefault="008A3A5D" w:rsidP="008A3A5D">
      <w:pPr>
        <w:pBdr>
          <w:top w:val="nil"/>
          <w:left w:val="nil"/>
          <w:bottom w:val="nil"/>
          <w:right w:val="nil"/>
          <w:between w:val="nil"/>
          <w:bar w:val="nil"/>
        </w:pBdr>
        <w:spacing w:after="0" w:line="240" w:lineRule="auto"/>
        <w:rPr>
          <w:rFonts w:cstheme="minorHAnsi"/>
          <w:b/>
          <w:bCs/>
          <w:sz w:val="24"/>
          <w:szCs w:val="24"/>
        </w:rPr>
      </w:pPr>
    </w:p>
    <w:p w14:paraId="2BC00389" w14:textId="57E769FE" w:rsidR="00220717" w:rsidRPr="009E50F9" w:rsidRDefault="009E50F9" w:rsidP="009E50F9">
      <w:pPr>
        <w:pBdr>
          <w:top w:val="nil"/>
          <w:left w:val="nil"/>
          <w:bottom w:val="nil"/>
          <w:right w:val="nil"/>
          <w:between w:val="nil"/>
          <w:bar w:val="nil"/>
        </w:pBdr>
        <w:spacing w:after="0" w:line="240" w:lineRule="auto"/>
        <w:rPr>
          <w:rFonts w:cstheme="minorHAnsi"/>
          <w:b/>
          <w:bCs/>
          <w:sz w:val="24"/>
          <w:szCs w:val="24"/>
        </w:rPr>
      </w:pPr>
      <w:r>
        <w:rPr>
          <w:rFonts w:cstheme="minorHAnsi"/>
          <w:b/>
          <w:bCs/>
          <w:sz w:val="24"/>
          <w:szCs w:val="24"/>
        </w:rPr>
        <w:t xml:space="preserve">01/2025-05 </w:t>
      </w:r>
      <w:r w:rsidR="00220717" w:rsidRPr="009E50F9">
        <w:rPr>
          <w:rFonts w:cstheme="minorHAnsi"/>
          <w:b/>
          <w:bCs/>
          <w:sz w:val="24"/>
          <w:szCs w:val="24"/>
        </w:rPr>
        <w:t xml:space="preserve">Site visits </w:t>
      </w:r>
    </w:p>
    <w:p w14:paraId="00546E33" w14:textId="0BFEBCC2" w:rsidR="00220717" w:rsidRPr="008A3A5D" w:rsidRDefault="00B61483" w:rsidP="008A3A5D">
      <w:pPr>
        <w:rPr>
          <w:rFonts w:cstheme="minorHAnsi"/>
          <w:sz w:val="24"/>
          <w:szCs w:val="24"/>
        </w:rPr>
      </w:pPr>
      <w:r w:rsidRPr="008A3A5D">
        <w:rPr>
          <w:rFonts w:cstheme="minorHAnsi"/>
          <w:sz w:val="24"/>
          <w:szCs w:val="24"/>
        </w:rPr>
        <w:t>All members</w:t>
      </w:r>
      <w:r w:rsidR="008A3A5D" w:rsidRPr="008A3A5D">
        <w:rPr>
          <w:rFonts w:cstheme="minorHAnsi"/>
          <w:sz w:val="24"/>
          <w:szCs w:val="24"/>
        </w:rPr>
        <w:t xml:space="preserve"> present had visited</w:t>
      </w:r>
      <w:r w:rsidRPr="008A3A5D">
        <w:rPr>
          <w:rFonts w:cstheme="minorHAnsi"/>
          <w:sz w:val="24"/>
          <w:szCs w:val="24"/>
        </w:rPr>
        <w:t xml:space="preserve"> the sites of </w:t>
      </w:r>
      <w:r w:rsidR="008A3A5D" w:rsidRPr="008A3A5D">
        <w:rPr>
          <w:rFonts w:cstheme="minorHAnsi"/>
          <w:sz w:val="24"/>
          <w:szCs w:val="24"/>
        </w:rPr>
        <w:t xml:space="preserve">the below </w:t>
      </w:r>
      <w:r w:rsidRPr="008A3A5D">
        <w:rPr>
          <w:rFonts w:cstheme="minorHAnsi"/>
          <w:sz w:val="24"/>
          <w:szCs w:val="24"/>
        </w:rPr>
        <w:t>applications.</w:t>
      </w:r>
    </w:p>
    <w:p w14:paraId="42143C52" w14:textId="2EDA24EA" w:rsidR="00220717" w:rsidRPr="009E50F9" w:rsidRDefault="009E50F9" w:rsidP="009E50F9">
      <w:pPr>
        <w:pBdr>
          <w:top w:val="nil"/>
          <w:left w:val="nil"/>
          <w:bottom w:val="nil"/>
          <w:right w:val="nil"/>
          <w:between w:val="nil"/>
          <w:bar w:val="nil"/>
        </w:pBdr>
        <w:spacing w:after="0" w:line="240" w:lineRule="auto"/>
        <w:rPr>
          <w:rFonts w:cstheme="minorHAnsi"/>
          <w:color w:val="FF0000"/>
          <w:sz w:val="24"/>
          <w:szCs w:val="24"/>
        </w:rPr>
      </w:pPr>
      <w:r>
        <w:rPr>
          <w:rFonts w:cstheme="minorHAnsi"/>
          <w:b/>
          <w:bCs/>
          <w:sz w:val="24"/>
          <w:szCs w:val="24"/>
        </w:rPr>
        <w:t xml:space="preserve">01/2025-06 </w:t>
      </w:r>
      <w:r w:rsidR="00220717" w:rsidRPr="009E50F9">
        <w:rPr>
          <w:rFonts w:cstheme="minorHAnsi"/>
          <w:b/>
          <w:bCs/>
          <w:sz w:val="24"/>
          <w:szCs w:val="24"/>
        </w:rPr>
        <w:t>Public participation</w:t>
      </w:r>
    </w:p>
    <w:p w14:paraId="1D5AEC8F" w14:textId="00E548D7" w:rsidR="00220717" w:rsidRDefault="00E41ED9" w:rsidP="00220717">
      <w:pPr>
        <w:rPr>
          <w:rFonts w:cstheme="minorHAnsi"/>
          <w:sz w:val="24"/>
          <w:szCs w:val="24"/>
        </w:rPr>
      </w:pPr>
      <w:r>
        <w:rPr>
          <w:rFonts w:cstheme="minorHAnsi"/>
          <w:sz w:val="24"/>
          <w:szCs w:val="24"/>
        </w:rPr>
        <w:t>Four</w:t>
      </w:r>
      <w:r w:rsidR="00C8003D">
        <w:rPr>
          <w:rFonts w:cstheme="minorHAnsi"/>
          <w:sz w:val="24"/>
          <w:szCs w:val="24"/>
        </w:rPr>
        <w:t xml:space="preserve"> residents spoke on the Persimmons application.</w:t>
      </w:r>
    </w:p>
    <w:p w14:paraId="1ECC7922" w14:textId="5ABF4CB4" w:rsidR="00C8003D" w:rsidRPr="009245D7" w:rsidRDefault="008A3A5D" w:rsidP="009245D7">
      <w:pPr>
        <w:pStyle w:val="ListParagraph"/>
        <w:numPr>
          <w:ilvl w:val="0"/>
          <w:numId w:val="27"/>
        </w:numPr>
        <w:spacing w:after="0"/>
        <w:rPr>
          <w:rFonts w:cstheme="minorHAnsi"/>
          <w:sz w:val="24"/>
          <w:szCs w:val="24"/>
        </w:rPr>
      </w:pPr>
      <w:r w:rsidRPr="009245D7">
        <w:rPr>
          <w:rFonts w:cstheme="minorHAnsi"/>
          <w:sz w:val="24"/>
          <w:szCs w:val="24"/>
        </w:rPr>
        <w:t>A resident read out the following:</w:t>
      </w:r>
    </w:p>
    <w:p w14:paraId="3A200693" w14:textId="77777777" w:rsidR="008A3A5D" w:rsidRPr="008A3A5D" w:rsidRDefault="008A3A5D" w:rsidP="009245D7">
      <w:pPr>
        <w:ind w:left="360"/>
        <w:rPr>
          <w:rFonts w:cstheme="minorHAnsi"/>
          <w:sz w:val="24"/>
          <w:szCs w:val="24"/>
        </w:rPr>
      </w:pPr>
      <w:r w:rsidRPr="008A3A5D">
        <w:rPr>
          <w:rFonts w:cstheme="minorHAnsi"/>
          <w:sz w:val="24"/>
          <w:szCs w:val="24"/>
        </w:rPr>
        <w:t>The resubmission of the phase two application has been improved to the rear of Victoria Hill and the removal of the ridiculous land for future development. While acknowledging this is an improvement we are starting from a totally unacceptable base. There is no question the initial try on would not meet the requirements of the original OPP for up to 280 dwellings or ignoring the agreed treatment to the sensitive boundaries with existing neighbouring properties.</w:t>
      </w:r>
    </w:p>
    <w:p w14:paraId="61FD5A42" w14:textId="77777777" w:rsidR="008A3A5D" w:rsidRPr="008A3A5D" w:rsidRDefault="008A3A5D" w:rsidP="009245D7">
      <w:pPr>
        <w:spacing w:after="0"/>
        <w:ind w:firstLine="360"/>
        <w:rPr>
          <w:rFonts w:cstheme="minorHAnsi"/>
          <w:sz w:val="24"/>
          <w:szCs w:val="24"/>
        </w:rPr>
      </w:pPr>
      <w:r w:rsidRPr="008A3A5D">
        <w:rPr>
          <w:rFonts w:cstheme="minorHAnsi"/>
          <w:sz w:val="24"/>
          <w:szCs w:val="24"/>
        </w:rPr>
        <w:t>At Thurston</w:t>
      </w:r>
    </w:p>
    <w:p w14:paraId="4F7C8D09" w14:textId="77777777" w:rsidR="008A3A5D" w:rsidRPr="008A3A5D" w:rsidRDefault="008A3A5D" w:rsidP="009245D7">
      <w:pPr>
        <w:ind w:left="360"/>
        <w:rPr>
          <w:rFonts w:cstheme="minorHAnsi"/>
          <w:sz w:val="24"/>
          <w:szCs w:val="24"/>
        </w:rPr>
      </w:pPr>
      <w:r w:rsidRPr="008A3A5D">
        <w:rPr>
          <w:rFonts w:cstheme="minorHAnsi"/>
          <w:sz w:val="24"/>
          <w:szCs w:val="24"/>
        </w:rPr>
        <w:t>The ruling Green Party threw their hands up in horror over the recent Persimmon Homes extra 60 dwellings to the original scheme for over 200. But this is not Thurston, they did not have a Planning Permission for the site, no development brief or master plan, no np (at the time). It’s now open countryside development it is not on the edge of an historic settlement. Rightly or wrongly Thurston is now a mass expansion serving nearby Bury St Edmunds with Railway Station and A14 trunk road.</w:t>
      </w:r>
    </w:p>
    <w:p w14:paraId="1E49F655" w14:textId="77777777" w:rsidR="008A3A5D" w:rsidRPr="008A3A5D" w:rsidRDefault="008A3A5D" w:rsidP="009245D7">
      <w:pPr>
        <w:ind w:firstLine="360"/>
        <w:rPr>
          <w:rFonts w:cstheme="minorHAnsi"/>
          <w:sz w:val="24"/>
          <w:szCs w:val="24"/>
        </w:rPr>
      </w:pPr>
      <w:r w:rsidRPr="008A3A5D">
        <w:rPr>
          <w:rFonts w:cstheme="minorHAnsi"/>
          <w:sz w:val="24"/>
          <w:szCs w:val="24"/>
        </w:rPr>
        <w:lastRenderedPageBreak/>
        <w:t>Eye has rock solid grounds to resist this unwanted application.</w:t>
      </w:r>
    </w:p>
    <w:p w14:paraId="2993A91B" w14:textId="66F4DE0F" w:rsidR="008A3A5D" w:rsidRPr="008A3A5D" w:rsidRDefault="008A3A5D" w:rsidP="009245D7">
      <w:pPr>
        <w:ind w:left="360"/>
        <w:rPr>
          <w:rFonts w:cstheme="minorHAnsi"/>
          <w:sz w:val="24"/>
          <w:szCs w:val="24"/>
        </w:rPr>
      </w:pPr>
      <w:r w:rsidRPr="008A3A5D">
        <w:rPr>
          <w:rFonts w:cstheme="minorHAnsi"/>
          <w:sz w:val="24"/>
          <w:szCs w:val="24"/>
        </w:rPr>
        <w:t xml:space="preserve">Persimmon simply cannot ignore the Myriad of policy requirements, they are duty bound to meet. They claim to have met various policy matters in the supporting D&amp;A Statement this is simply false and as long as it remains submitted as a valid </w:t>
      </w:r>
      <w:r w:rsidR="00D75C99" w:rsidRPr="008A3A5D">
        <w:rPr>
          <w:rFonts w:cstheme="minorHAnsi"/>
          <w:sz w:val="24"/>
          <w:szCs w:val="24"/>
        </w:rPr>
        <w:t>document,</w:t>
      </w:r>
      <w:r w:rsidRPr="008A3A5D">
        <w:rPr>
          <w:rFonts w:cstheme="minorHAnsi"/>
          <w:sz w:val="24"/>
          <w:szCs w:val="24"/>
        </w:rPr>
        <w:t xml:space="preserve"> they are knowingly misleading the Planning Authority which is unlawful and will bring into question the validity of any subsequent planning permission.</w:t>
      </w:r>
    </w:p>
    <w:p w14:paraId="3251D019" w14:textId="3FF2527F" w:rsidR="008A3A5D" w:rsidRPr="008A3A5D" w:rsidRDefault="008A3A5D" w:rsidP="009245D7">
      <w:pPr>
        <w:ind w:left="360"/>
        <w:rPr>
          <w:rFonts w:cstheme="minorHAnsi"/>
          <w:sz w:val="24"/>
          <w:szCs w:val="24"/>
        </w:rPr>
      </w:pPr>
      <w:r w:rsidRPr="008A3A5D">
        <w:rPr>
          <w:rFonts w:cstheme="minorHAnsi"/>
          <w:sz w:val="24"/>
          <w:szCs w:val="24"/>
        </w:rPr>
        <w:t xml:space="preserve">An example is claiming to replicate the principles from phase one, agreed there are four walls a floor and a roof but when it comes to overlooking, alternative modes of transport, connected routes through and to the wider area, housing mix, unacceptable average house size being 20% higher than any recent major development in Mid Suffolk, when it should be lower to allow for the historic rural setting. To achieve this there is unacceptable close </w:t>
      </w:r>
      <w:r w:rsidR="00D75C99" w:rsidRPr="008A3A5D">
        <w:rPr>
          <w:rFonts w:cstheme="minorHAnsi"/>
          <w:sz w:val="24"/>
          <w:szCs w:val="24"/>
        </w:rPr>
        <w:t>over dominant</w:t>
      </w:r>
      <w:r w:rsidRPr="008A3A5D">
        <w:rPr>
          <w:rFonts w:cstheme="minorHAnsi"/>
          <w:sz w:val="24"/>
          <w:szCs w:val="24"/>
        </w:rPr>
        <w:t xml:space="preserve"> 2 storey building close to sensitive neighbouring boundaries, 3 storey development in an up to 2 storey edge to existing properties, parking standards do not meet SCC guidelines, lower density double bay fronted vernacular styles are </w:t>
      </w:r>
      <w:r w:rsidR="00D75C99" w:rsidRPr="008A3A5D">
        <w:rPr>
          <w:rFonts w:cstheme="minorHAnsi"/>
          <w:sz w:val="24"/>
          <w:szCs w:val="24"/>
        </w:rPr>
        <w:t>non-existent</w:t>
      </w:r>
      <w:r w:rsidRPr="008A3A5D">
        <w:rPr>
          <w:rFonts w:cstheme="minorHAnsi"/>
          <w:sz w:val="24"/>
          <w:szCs w:val="24"/>
        </w:rPr>
        <w:t xml:space="preserve"> as is the Primary Village Street that is simply absent. The sensitive area 14 field adjoining the historic area of Langton Green has just one rendered property of 48 dwellings, there are no chimney stacks at all when there are more chimney stacks than houses in LG, I can see 12 chimneys against the </w:t>
      </w:r>
      <w:r w:rsidR="00D75C99" w:rsidRPr="008A3A5D">
        <w:rPr>
          <w:rFonts w:cstheme="minorHAnsi"/>
          <w:sz w:val="24"/>
          <w:szCs w:val="24"/>
        </w:rPr>
        <w:t>skyline</w:t>
      </w:r>
      <w:r w:rsidRPr="008A3A5D">
        <w:rPr>
          <w:rFonts w:cstheme="minorHAnsi"/>
          <w:sz w:val="24"/>
          <w:szCs w:val="24"/>
        </w:rPr>
        <w:t xml:space="preserve"> from my own house alone. The garden walls have been reduced from 29 to just 2, the flyover links from phase one are again totally absent as is the feature terracing with wrap around houses to hug the roadside as the primary village street character area or slate roofs.</w:t>
      </w:r>
    </w:p>
    <w:p w14:paraId="7E3AC6EC" w14:textId="77777777" w:rsidR="008A3A5D" w:rsidRPr="008A3A5D" w:rsidRDefault="008A3A5D" w:rsidP="009245D7">
      <w:pPr>
        <w:ind w:left="360"/>
        <w:rPr>
          <w:rFonts w:cstheme="minorHAnsi"/>
          <w:sz w:val="24"/>
          <w:szCs w:val="24"/>
        </w:rPr>
      </w:pPr>
      <w:r w:rsidRPr="008A3A5D">
        <w:rPr>
          <w:rFonts w:cstheme="minorHAnsi"/>
          <w:sz w:val="24"/>
          <w:szCs w:val="24"/>
        </w:rPr>
        <w:t>Do not forget the site is already carrying an additional 25 dwellings than originally envisaged, the average property size should be smaller than proposed at OPP stage not significantly larger.</w:t>
      </w:r>
    </w:p>
    <w:p w14:paraId="6331CFF3" w14:textId="77777777" w:rsidR="008A3A5D" w:rsidRPr="008A3A5D" w:rsidRDefault="008A3A5D" w:rsidP="009245D7">
      <w:pPr>
        <w:ind w:left="360"/>
        <w:rPr>
          <w:rFonts w:cstheme="minorHAnsi"/>
          <w:sz w:val="24"/>
          <w:szCs w:val="24"/>
        </w:rPr>
      </w:pPr>
      <w:r w:rsidRPr="008A3A5D">
        <w:rPr>
          <w:rFonts w:cstheme="minorHAnsi"/>
          <w:sz w:val="24"/>
          <w:szCs w:val="24"/>
        </w:rPr>
        <w:t>The application needs to be withdrawn and drawn up in accordance with all the documents applicable from the revised NPPF and Joint Local Plan to all the specific documents for the airfield. Following this there has to be meaningful dialogue and consultation with the community of Eye before a further resubmission.</w:t>
      </w:r>
    </w:p>
    <w:p w14:paraId="69C3349B" w14:textId="77777777" w:rsidR="008A3A5D" w:rsidRPr="008A3A5D" w:rsidRDefault="008A3A5D" w:rsidP="009245D7">
      <w:pPr>
        <w:ind w:left="360"/>
        <w:rPr>
          <w:rFonts w:cstheme="minorHAnsi"/>
          <w:sz w:val="24"/>
          <w:szCs w:val="24"/>
        </w:rPr>
      </w:pPr>
      <w:r w:rsidRPr="008A3A5D">
        <w:rPr>
          <w:rFonts w:cstheme="minorHAnsi"/>
          <w:sz w:val="24"/>
          <w:szCs w:val="24"/>
        </w:rPr>
        <w:t>Essential Parameters to be considered are existing boundaries, house type mix that is close to the current analysis if not the original planning policy, respect to the agreed character areas including the primary village street, pocket parks and open spaces not being encroached upon, Landmark buildings, reinstate a correctly designed overlooked Langton Grove Greenway, Phase One should guide the application but with improvements to the appearance of the Attenuation Ponds, footpaths meeting access for all criteria with sound level surfaces fit to receive cycles, buggies and wheel chairs, predominance of render finishes in the Langton Green area and an abundance of chimney stacks.</w:t>
      </w:r>
    </w:p>
    <w:p w14:paraId="47B9255D" w14:textId="77777777" w:rsidR="008A3A5D" w:rsidRPr="008A3A5D" w:rsidRDefault="008A3A5D" w:rsidP="009245D7">
      <w:pPr>
        <w:ind w:left="360"/>
        <w:rPr>
          <w:rFonts w:cstheme="minorHAnsi"/>
          <w:sz w:val="24"/>
          <w:szCs w:val="24"/>
        </w:rPr>
      </w:pPr>
      <w:r w:rsidRPr="008A3A5D">
        <w:rPr>
          <w:rFonts w:cstheme="minorHAnsi"/>
          <w:sz w:val="24"/>
          <w:szCs w:val="24"/>
        </w:rPr>
        <w:t>Both Schooling and Health Care would be underprovided for because the average house size used in the initial calculations has been exceeded by about 20% on the phase two open market dwellings.</w:t>
      </w:r>
    </w:p>
    <w:p w14:paraId="0734627C" w14:textId="77777777" w:rsidR="008A3A5D" w:rsidRPr="008A3A5D" w:rsidRDefault="008A3A5D" w:rsidP="009245D7">
      <w:pPr>
        <w:ind w:left="360"/>
        <w:rPr>
          <w:rFonts w:cstheme="minorHAnsi"/>
          <w:sz w:val="24"/>
          <w:szCs w:val="24"/>
        </w:rPr>
      </w:pPr>
      <w:r w:rsidRPr="008A3A5D">
        <w:rPr>
          <w:rFonts w:cstheme="minorHAnsi"/>
          <w:sz w:val="24"/>
          <w:szCs w:val="24"/>
        </w:rPr>
        <w:lastRenderedPageBreak/>
        <w:t>ETC must look at the proposal and how it adversely effects our historic settlement, this is a point in time where we can actually make a difference because if Persimmon get away with this it will set an unacceptable benchmark for all the development that follows in Eye. Mid Suffolk need to understand we won’t accept this appalling application which fails to meet any policy, there is only 20% Affordable Housing against MS norm of 35%. It is simply high density anywhere housing dominating this rural historic setting. There is no effort whatsoever to provide local vernacular styles to integrate into our community.</w:t>
      </w:r>
    </w:p>
    <w:p w14:paraId="0B169276" w14:textId="77777777" w:rsidR="008A3A5D" w:rsidRPr="008A3A5D" w:rsidRDefault="008A3A5D" w:rsidP="009245D7">
      <w:pPr>
        <w:ind w:left="360"/>
        <w:rPr>
          <w:rFonts w:cstheme="minorHAnsi"/>
          <w:sz w:val="24"/>
          <w:szCs w:val="24"/>
        </w:rPr>
      </w:pPr>
      <w:r w:rsidRPr="008A3A5D">
        <w:rPr>
          <w:rFonts w:cstheme="minorHAnsi"/>
          <w:sz w:val="24"/>
          <w:szCs w:val="24"/>
        </w:rPr>
        <w:t>If you look at this Thurston Persimmon image and SPS letters that warned of what would happen and it was ignored.</w:t>
      </w:r>
    </w:p>
    <w:p w14:paraId="32145CFD" w14:textId="508E36D5" w:rsidR="009928D6" w:rsidRPr="00E41ED9" w:rsidRDefault="009928D6" w:rsidP="00E41ED9">
      <w:pPr>
        <w:pStyle w:val="ListParagraph"/>
        <w:numPr>
          <w:ilvl w:val="0"/>
          <w:numId w:val="26"/>
        </w:numPr>
        <w:rPr>
          <w:rFonts w:cstheme="minorHAnsi"/>
          <w:sz w:val="24"/>
          <w:szCs w:val="24"/>
        </w:rPr>
      </w:pPr>
      <w:r w:rsidRPr="00E41ED9">
        <w:rPr>
          <w:rFonts w:cstheme="minorHAnsi"/>
          <w:sz w:val="24"/>
          <w:szCs w:val="24"/>
        </w:rPr>
        <w:t xml:space="preserve">A resident commented, some improvements made but </w:t>
      </w:r>
      <w:r w:rsidR="00E41ED9" w:rsidRPr="00E41ED9">
        <w:rPr>
          <w:rFonts w:cstheme="minorHAnsi"/>
          <w:sz w:val="24"/>
          <w:szCs w:val="24"/>
        </w:rPr>
        <w:t>they haven’t</w:t>
      </w:r>
      <w:r w:rsidRPr="00E41ED9">
        <w:rPr>
          <w:rFonts w:cstheme="minorHAnsi"/>
          <w:sz w:val="24"/>
          <w:szCs w:val="24"/>
        </w:rPr>
        <w:t xml:space="preserve"> </w:t>
      </w:r>
      <w:r w:rsidR="00CE76EF">
        <w:rPr>
          <w:rFonts w:cstheme="minorHAnsi"/>
          <w:sz w:val="24"/>
          <w:szCs w:val="24"/>
        </w:rPr>
        <w:t xml:space="preserve">been </w:t>
      </w:r>
      <w:r w:rsidRPr="00E41ED9">
        <w:rPr>
          <w:rFonts w:cstheme="minorHAnsi"/>
          <w:sz w:val="24"/>
          <w:szCs w:val="24"/>
        </w:rPr>
        <w:t>carr</w:t>
      </w:r>
      <w:r w:rsidR="00E41ED9" w:rsidRPr="00E41ED9">
        <w:rPr>
          <w:rFonts w:cstheme="minorHAnsi"/>
          <w:sz w:val="24"/>
          <w:szCs w:val="24"/>
        </w:rPr>
        <w:t>ied</w:t>
      </w:r>
      <w:r w:rsidR="00CE76EF">
        <w:rPr>
          <w:rFonts w:cstheme="minorHAnsi"/>
          <w:sz w:val="24"/>
          <w:szCs w:val="24"/>
        </w:rPr>
        <w:t xml:space="preserve"> </w:t>
      </w:r>
      <w:r w:rsidRPr="00E41ED9">
        <w:rPr>
          <w:rFonts w:cstheme="minorHAnsi"/>
          <w:sz w:val="24"/>
          <w:szCs w:val="24"/>
        </w:rPr>
        <w:t>over to phase 2.</w:t>
      </w:r>
    </w:p>
    <w:p w14:paraId="556FBC02" w14:textId="4B6E3994" w:rsidR="009928D6" w:rsidRPr="00E41ED9" w:rsidRDefault="008A3A5D" w:rsidP="00E41ED9">
      <w:pPr>
        <w:pStyle w:val="ListParagraph"/>
        <w:numPr>
          <w:ilvl w:val="0"/>
          <w:numId w:val="26"/>
        </w:numPr>
        <w:rPr>
          <w:rFonts w:cstheme="minorHAnsi"/>
          <w:sz w:val="24"/>
          <w:szCs w:val="24"/>
        </w:rPr>
      </w:pPr>
      <w:r w:rsidRPr="00E41ED9">
        <w:rPr>
          <w:rFonts w:cstheme="minorHAnsi"/>
          <w:sz w:val="24"/>
          <w:szCs w:val="24"/>
        </w:rPr>
        <w:t>A resident commented that the</w:t>
      </w:r>
      <w:r w:rsidR="009928D6" w:rsidRPr="00E41ED9">
        <w:rPr>
          <w:rFonts w:cstheme="minorHAnsi"/>
          <w:sz w:val="24"/>
          <w:szCs w:val="24"/>
        </w:rPr>
        <w:t xml:space="preserve"> plans and drawings </w:t>
      </w:r>
      <w:r w:rsidR="00E41ED9" w:rsidRPr="00E41ED9">
        <w:rPr>
          <w:rFonts w:cstheme="minorHAnsi"/>
          <w:sz w:val="24"/>
          <w:szCs w:val="24"/>
        </w:rPr>
        <w:t>including the</w:t>
      </w:r>
      <w:r w:rsidR="009928D6" w:rsidRPr="00E41ED9">
        <w:rPr>
          <w:rFonts w:cstheme="minorHAnsi"/>
          <w:sz w:val="24"/>
          <w:szCs w:val="24"/>
        </w:rPr>
        <w:t xml:space="preserve"> new drawings </w:t>
      </w:r>
      <w:r w:rsidR="00D75C99" w:rsidRPr="00E41ED9">
        <w:rPr>
          <w:rFonts w:cstheme="minorHAnsi"/>
          <w:sz w:val="24"/>
          <w:szCs w:val="24"/>
        </w:rPr>
        <w:t>d</w:t>
      </w:r>
      <w:r w:rsidR="009928D6" w:rsidRPr="00E41ED9">
        <w:rPr>
          <w:rFonts w:cstheme="minorHAnsi"/>
          <w:sz w:val="24"/>
          <w:szCs w:val="24"/>
        </w:rPr>
        <w:t xml:space="preserve">oesn’t </w:t>
      </w:r>
      <w:r w:rsidR="00A024D8">
        <w:rPr>
          <w:rFonts w:cstheme="minorHAnsi"/>
          <w:sz w:val="24"/>
          <w:szCs w:val="24"/>
        </w:rPr>
        <w:t xml:space="preserve">make sense, doesn’t </w:t>
      </w:r>
      <w:r w:rsidR="009928D6" w:rsidRPr="00E41ED9">
        <w:rPr>
          <w:rFonts w:cstheme="minorHAnsi"/>
          <w:sz w:val="24"/>
          <w:szCs w:val="24"/>
        </w:rPr>
        <w:t xml:space="preserve">know </w:t>
      </w:r>
      <w:r w:rsidR="00D75C99" w:rsidRPr="00E41ED9">
        <w:rPr>
          <w:rFonts w:cstheme="minorHAnsi"/>
          <w:sz w:val="24"/>
          <w:szCs w:val="24"/>
        </w:rPr>
        <w:t>what’s</w:t>
      </w:r>
      <w:r w:rsidR="009928D6" w:rsidRPr="00E41ED9">
        <w:rPr>
          <w:rFonts w:cstheme="minorHAnsi"/>
          <w:sz w:val="24"/>
          <w:szCs w:val="24"/>
        </w:rPr>
        <w:t xml:space="preserve"> happening at the moment. Street scape </w:t>
      </w:r>
      <w:r w:rsidR="00E41ED9" w:rsidRPr="00E41ED9">
        <w:rPr>
          <w:rFonts w:cstheme="minorHAnsi"/>
          <w:sz w:val="24"/>
          <w:szCs w:val="24"/>
        </w:rPr>
        <w:t xml:space="preserve">was </w:t>
      </w:r>
      <w:r w:rsidR="009928D6" w:rsidRPr="00E41ED9">
        <w:rPr>
          <w:rFonts w:cstheme="minorHAnsi"/>
          <w:sz w:val="24"/>
          <w:szCs w:val="24"/>
        </w:rPr>
        <w:t>ridiculous.</w:t>
      </w:r>
    </w:p>
    <w:p w14:paraId="1EDC203C" w14:textId="314653CE" w:rsidR="009928D6" w:rsidRPr="00E41ED9" w:rsidRDefault="00821A26" w:rsidP="00E41ED9">
      <w:pPr>
        <w:pStyle w:val="ListParagraph"/>
        <w:numPr>
          <w:ilvl w:val="0"/>
          <w:numId w:val="26"/>
        </w:numPr>
        <w:rPr>
          <w:rFonts w:cstheme="minorHAnsi"/>
          <w:sz w:val="24"/>
          <w:szCs w:val="24"/>
        </w:rPr>
      </w:pPr>
      <w:r w:rsidRPr="00E41ED9">
        <w:rPr>
          <w:rFonts w:cstheme="minorHAnsi"/>
          <w:sz w:val="24"/>
          <w:szCs w:val="24"/>
        </w:rPr>
        <w:t>A resident commented that the d</w:t>
      </w:r>
      <w:r w:rsidR="009928D6" w:rsidRPr="00E41ED9">
        <w:rPr>
          <w:rFonts w:cstheme="minorHAnsi"/>
          <w:sz w:val="24"/>
          <w:szCs w:val="24"/>
        </w:rPr>
        <w:t>rawings d</w:t>
      </w:r>
      <w:r w:rsidRPr="00E41ED9">
        <w:rPr>
          <w:rFonts w:cstheme="minorHAnsi"/>
          <w:sz w:val="24"/>
          <w:szCs w:val="24"/>
        </w:rPr>
        <w:t>id</w:t>
      </w:r>
      <w:r w:rsidR="009928D6" w:rsidRPr="00E41ED9">
        <w:rPr>
          <w:rFonts w:cstheme="minorHAnsi"/>
          <w:sz w:val="24"/>
          <w:szCs w:val="24"/>
        </w:rPr>
        <w:t xml:space="preserve">n’t show clearly, </w:t>
      </w:r>
      <w:r w:rsidRPr="00E41ED9">
        <w:rPr>
          <w:rFonts w:cstheme="minorHAnsi"/>
          <w:sz w:val="24"/>
          <w:szCs w:val="24"/>
        </w:rPr>
        <w:t xml:space="preserve">she </w:t>
      </w:r>
      <w:r w:rsidR="009928D6" w:rsidRPr="00E41ED9">
        <w:rPr>
          <w:rFonts w:cstheme="minorHAnsi"/>
          <w:sz w:val="24"/>
          <w:szCs w:val="24"/>
        </w:rPr>
        <w:t xml:space="preserve">has a ditch at the back of her property </w:t>
      </w:r>
      <w:r w:rsidRPr="00E41ED9">
        <w:rPr>
          <w:rFonts w:cstheme="minorHAnsi"/>
          <w:sz w:val="24"/>
          <w:szCs w:val="24"/>
        </w:rPr>
        <w:t xml:space="preserve">and was </w:t>
      </w:r>
      <w:r w:rsidR="009928D6" w:rsidRPr="00E41ED9">
        <w:rPr>
          <w:rFonts w:cstheme="minorHAnsi"/>
          <w:sz w:val="24"/>
          <w:szCs w:val="24"/>
        </w:rPr>
        <w:t xml:space="preserve">worried about the water ingress. Reassured </w:t>
      </w:r>
      <w:r w:rsidR="00A024D8">
        <w:rPr>
          <w:rFonts w:cstheme="minorHAnsi"/>
          <w:sz w:val="24"/>
          <w:szCs w:val="24"/>
        </w:rPr>
        <w:t xml:space="preserve">by Cllr. Brandon </w:t>
      </w:r>
      <w:r w:rsidR="009928D6" w:rsidRPr="00E41ED9">
        <w:rPr>
          <w:rFonts w:cstheme="minorHAnsi"/>
          <w:sz w:val="24"/>
          <w:szCs w:val="24"/>
        </w:rPr>
        <w:t>that no vehicles w</w:t>
      </w:r>
      <w:r w:rsidRPr="00E41ED9">
        <w:rPr>
          <w:rFonts w:cstheme="minorHAnsi"/>
          <w:sz w:val="24"/>
          <w:szCs w:val="24"/>
        </w:rPr>
        <w:t>ould</w:t>
      </w:r>
      <w:r w:rsidR="009928D6" w:rsidRPr="00E41ED9">
        <w:rPr>
          <w:rFonts w:cstheme="minorHAnsi"/>
          <w:sz w:val="24"/>
          <w:szCs w:val="24"/>
        </w:rPr>
        <w:t xml:space="preserve"> be com</w:t>
      </w:r>
      <w:r w:rsidRPr="00E41ED9">
        <w:rPr>
          <w:rFonts w:cstheme="minorHAnsi"/>
          <w:sz w:val="24"/>
          <w:szCs w:val="24"/>
        </w:rPr>
        <w:t>ing</w:t>
      </w:r>
      <w:r w:rsidR="009928D6" w:rsidRPr="00E41ED9">
        <w:rPr>
          <w:rFonts w:cstheme="minorHAnsi"/>
          <w:sz w:val="24"/>
          <w:szCs w:val="24"/>
        </w:rPr>
        <w:t xml:space="preserve"> out of the place near her property.</w:t>
      </w:r>
    </w:p>
    <w:p w14:paraId="3383D3BB" w14:textId="680A03FE" w:rsidR="009928D6" w:rsidRPr="00E41ED9" w:rsidRDefault="00821A26" w:rsidP="00E41ED9">
      <w:pPr>
        <w:pStyle w:val="ListParagraph"/>
        <w:numPr>
          <w:ilvl w:val="0"/>
          <w:numId w:val="26"/>
        </w:numPr>
        <w:spacing w:after="0"/>
        <w:rPr>
          <w:rFonts w:cstheme="minorHAnsi"/>
          <w:sz w:val="24"/>
          <w:szCs w:val="24"/>
        </w:rPr>
      </w:pPr>
      <w:r w:rsidRPr="00E41ED9">
        <w:rPr>
          <w:rFonts w:cstheme="minorHAnsi"/>
          <w:sz w:val="24"/>
          <w:szCs w:val="24"/>
        </w:rPr>
        <w:t>A resident commented that she had sent a l</w:t>
      </w:r>
      <w:r w:rsidR="009928D6" w:rsidRPr="00E41ED9">
        <w:rPr>
          <w:rFonts w:cstheme="minorHAnsi"/>
          <w:sz w:val="24"/>
          <w:szCs w:val="24"/>
        </w:rPr>
        <w:t>etter of objection</w:t>
      </w:r>
      <w:r w:rsidR="00E41ED9" w:rsidRPr="00E41ED9">
        <w:rPr>
          <w:rFonts w:cstheme="minorHAnsi"/>
          <w:sz w:val="24"/>
          <w:szCs w:val="24"/>
        </w:rPr>
        <w:t xml:space="preserve"> to MSDC</w:t>
      </w:r>
      <w:r w:rsidR="009928D6" w:rsidRPr="00E41ED9">
        <w:rPr>
          <w:rFonts w:cstheme="minorHAnsi"/>
          <w:sz w:val="24"/>
          <w:szCs w:val="24"/>
        </w:rPr>
        <w:t xml:space="preserve">. </w:t>
      </w:r>
      <w:r w:rsidRPr="00E41ED9">
        <w:rPr>
          <w:rFonts w:cstheme="minorHAnsi"/>
          <w:sz w:val="24"/>
          <w:szCs w:val="24"/>
        </w:rPr>
        <w:t>The i</w:t>
      </w:r>
      <w:r w:rsidR="009928D6" w:rsidRPr="00E41ED9">
        <w:rPr>
          <w:rFonts w:cstheme="minorHAnsi"/>
          <w:sz w:val="24"/>
          <w:szCs w:val="24"/>
        </w:rPr>
        <w:t xml:space="preserve">ssue </w:t>
      </w:r>
      <w:r w:rsidRPr="00E41ED9">
        <w:rPr>
          <w:rFonts w:cstheme="minorHAnsi"/>
          <w:sz w:val="24"/>
          <w:szCs w:val="24"/>
        </w:rPr>
        <w:t>wa</w:t>
      </w:r>
      <w:r w:rsidR="009928D6" w:rsidRPr="00E41ED9">
        <w:rPr>
          <w:rFonts w:cstheme="minorHAnsi"/>
          <w:sz w:val="24"/>
          <w:szCs w:val="24"/>
        </w:rPr>
        <w:t xml:space="preserve">s with the </w:t>
      </w:r>
      <w:r w:rsidRPr="00E41ED9">
        <w:rPr>
          <w:rFonts w:cstheme="minorHAnsi"/>
          <w:sz w:val="24"/>
          <w:szCs w:val="24"/>
        </w:rPr>
        <w:t xml:space="preserve">property near the </w:t>
      </w:r>
      <w:r w:rsidR="009928D6" w:rsidRPr="00E41ED9">
        <w:rPr>
          <w:rFonts w:cstheme="minorHAnsi"/>
          <w:sz w:val="24"/>
          <w:szCs w:val="24"/>
        </w:rPr>
        <w:t xml:space="preserve">back </w:t>
      </w:r>
      <w:r w:rsidR="00E41ED9" w:rsidRPr="00E41ED9">
        <w:rPr>
          <w:rFonts w:cstheme="minorHAnsi"/>
          <w:sz w:val="24"/>
          <w:szCs w:val="24"/>
        </w:rPr>
        <w:t xml:space="preserve">of her </w:t>
      </w:r>
      <w:r w:rsidR="009928D6" w:rsidRPr="00E41ED9">
        <w:rPr>
          <w:rFonts w:cstheme="minorHAnsi"/>
          <w:sz w:val="24"/>
          <w:szCs w:val="24"/>
        </w:rPr>
        <w:t xml:space="preserve">garden. </w:t>
      </w:r>
      <w:r w:rsidRPr="00E41ED9">
        <w:rPr>
          <w:rFonts w:cstheme="minorHAnsi"/>
          <w:sz w:val="24"/>
          <w:szCs w:val="24"/>
        </w:rPr>
        <w:t xml:space="preserve">Cllr. </w:t>
      </w:r>
      <w:r w:rsidR="009928D6" w:rsidRPr="00E41ED9">
        <w:rPr>
          <w:rFonts w:cstheme="minorHAnsi"/>
          <w:sz w:val="24"/>
          <w:szCs w:val="24"/>
        </w:rPr>
        <w:t>B</w:t>
      </w:r>
      <w:r w:rsidRPr="00E41ED9">
        <w:rPr>
          <w:rFonts w:cstheme="minorHAnsi"/>
          <w:sz w:val="24"/>
          <w:szCs w:val="24"/>
        </w:rPr>
        <w:t>randon</w:t>
      </w:r>
      <w:r w:rsidR="009928D6" w:rsidRPr="00E41ED9">
        <w:rPr>
          <w:rFonts w:cstheme="minorHAnsi"/>
          <w:sz w:val="24"/>
          <w:szCs w:val="24"/>
        </w:rPr>
        <w:t xml:space="preserve"> said MSDC really need to see the situation, </w:t>
      </w:r>
      <w:r w:rsidRPr="00E41ED9">
        <w:rPr>
          <w:rFonts w:cstheme="minorHAnsi"/>
          <w:sz w:val="24"/>
          <w:szCs w:val="24"/>
        </w:rPr>
        <w:t xml:space="preserve">the </w:t>
      </w:r>
      <w:r w:rsidR="001C2A6D" w:rsidRPr="00E41ED9">
        <w:rPr>
          <w:rFonts w:cstheme="minorHAnsi"/>
          <w:sz w:val="24"/>
          <w:szCs w:val="24"/>
        </w:rPr>
        <w:t xml:space="preserve">resident commented that </w:t>
      </w:r>
      <w:r w:rsidR="009928D6" w:rsidRPr="00E41ED9">
        <w:rPr>
          <w:rFonts w:cstheme="minorHAnsi"/>
          <w:sz w:val="24"/>
          <w:szCs w:val="24"/>
        </w:rPr>
        <w:t xml:space="preserve">bungalows should be built there not </w:t>
      </w:r>
      <w:r w:rsidR="00E41ED9" w:rsidRPr="00E41ED9">
        <w:rPr>
          <w:rFonts w:cstheme="minorHAnsi"/>
          <w:sz w:val="24"/>
          <w:szCs w:val="24"/>
        </w:rPr>
        <w:t>two</w:t>
      </w:r>
      <w:r w:rsidR="009928D6" w:rsidRPr="00E41ED9">
        <w:rPr>
          <w:rFonts w:cstheme="minorHAnsi"/>
          <w:sz w:val="24"/>
          <w:szCs w:val="24"/>
        </w:rPr>
        <w:t xml:space="preserve"> storey houses.</w:t>
      </w:r>
      <w:r w:rsidR="00904C87" w:rsidRPr="00E41ED9">
        <w:rPr>
          <w:rFonts w:cstheme="minorHAnsi"/>
          <w:sz w:val="24"/>
          <w:szCs w:val="24"/>
        </w:rPr>
        <w:t xml:space="preserve"> </w:t>
      </w:r>
    </w:p>
    <w:p w14:paraId="03117B89" w14:textId="72899C35" w:rsidR="00BE011F" w:rsidRDefault="00E41ED9" w:rsidP="00D75C99">
      <w:pPr>
        <w:spacing w:after="0"/>
        <w:rPr>
          <w:rFonts w:cstheme="minorHAnsi"/>
          <w:sz w:val="24"/>
          <w:szCs w:val="24"/>
        </w:rPr>
      </w:pPr>
      <w:r>
        <w:rPr>
          <w:rFonts w:cstheme="minorHAnsi"/>
          <w:sz w:val="24"/>
          <w:szCs w:val="24"/>
        </w:rPr>
        <w:t xml:space="preserve">              </w:t>
      </w:r>
      <w:r w:rsidR="00BE011F">
        <w:rPr>
          <w:rFonts w:cstheme="minorHAnsi"/>
          <w:sz w:val="24"/>
          <w:szCs w:val="24"/>
        </w:rPr>
        <w:t>Surface water still a serious concern.</w:t>
      </w:r>
    </w:p>
    <w:p w14:paraId="1A756E88" w14:textId="77777777" w:rsidR="00500A4C" w:rsidRDefault="00500A4C" w:rsidP="00500A4C">
      <w:pPr>
        <w:spacing w:after="0"/>
        <w:ind w:firstLine="720"/>
        <w:rPr>
          <w:rFonts w:cstheme="minorHAnsi"/>
          <w:sz w:val="24"/>
          <w:szCs w:val="24"/>
        </w:rPr>
      </w:pPr>
    </w:p>
    <w:p w14:paraId="30006B9C" w14:textId="7FC69E82" w:rsidR="00BE011F" w:rsidRPr="00500A4C" w:rsidRDefault="00BE011F" w:rsidP="00500A4C">
      <w:pPr>
        <w:pStyle w:val="ListParagraph"/>
        <w:numPr>
          <w:ilvl w:val="0"/>
          <w:numId w:val="26"/>
        </w:numPr>
        <w:rPr>
          <w:rFonts w:cstheme="minorHAnsi"/>
          <w:sz w:val="24"/>
          <w:szCs w:val="24"/>
        </w:rPr>
      </w:pPr>
      <w:r w:rsidRPr="00500A4C">
        <w:rPr>
          <w:rFonts w:cstheme="minorHAnsi"/>
          <w:sz w:val="24"/>
          <w:szCs w:val="24"/>
        </w:rPr>
        <w:t xml:space="preserve">Gospel Church </w:t>
      </w:r>
      <w:r w:rsidR="008A3A5D" w:rsidRPr="00500A4C">
        <w:rPr>
          <w:rFonts w:cstheme="minorHAnsi"/>
          <w:sz w:val="24"/>
          <w:szCs w:val="24"/>
        </w:rPr>
        <w:t xml:space="preserve">application </w:t>
      </w:r>
      <w:r w:rsidR="00821A26" w:rsidRPr="00500A4C">
        <w:rPr>
          <w:rFonts w:cstheme="minorHAnsi"/>
          <w:sz w:val="24"/>
          <w:szCs w:val="24"/>
        </w:rPr>
        <w:t xml:space="preserve">- </w:t>
      </w:r>
      <w:r w:rsidR="008A3A5D" w:rsidRPr="00500A4C">
        <w:rPr>
          <w:rFonts w:cstheme="minorHAnsi"/>
          <w:sz w:val="24"/>
          <w:szCs w:val="24"/>
        </w:rPr>
        <w:t>the owner commented that it was</w:t>
      </w:r>
      <w:r w:rsidRPr="00500A4C">
        <w:rPr>
          <w:rFonts w:cstheme="minorHAnsi"/>
          <w:sz w:val="24"/>
          <w:szCs w:val="24"/>
        </w:rPr>
        <w:t xml:space="preserve"> bought for </w:t>
      </w:r>
      <w:r w:rsidR="00821A26" w:rsidRPr="00500A4C">
        <w:rPr>
          <w:rFonts w:cstheme="minorHAnsi"/>
          <w:sz w:val="24"/>
          <w:szCs w:val="24"/>
        </w:rPr>
        <w:t xml:space="preserve">his </w:t>
      </w:r>
      <w:r w:rsidRPr="00500A4C">
        <w:rPr>
          <w:rFonts w:cstheme="minorHAnsi"/>
          <w:sz w:val="24"/>
          <w:szCs w:val="24"/>
        </w:rPr>
        <w:t xml:space="preserve">daughter. </w:t>
      </w:r>
      <w:r w:rsidR="00821A26" w:rsidRPr="00500A4C">
        <w:rPr>
          <w:rFonts w:cstheme="minorHAnsi"/>
          <w:sz w:val="24"/>
          <w:szCs w:val="24"/>
        </w:rPr>
        <w:t>He would not be</w:t>
      </w:r>
      <w:r w:rsidRPr="00500A4C">
        <w:rPr>
          <w:rFonts w:cstheme="minorHAnsi"/>
          <w:sz w:val="24"/>
          <w:szCs w:val="24"/>
        </w:rPr>
        <w:t xml:space="preserve"> changing </w:t>
      </w:r>
      <w:r w:rsidR="00821A26" w:rsidRPr="00500A4C">
        <w:rPr>
          <w:rFonts w:cstheme="minorHAnsi"/>
          <w:sz w:val="24"/>
          <w:szCs w:val="24"/>
        </w:rPr>
        <w:t>the building;</w:t>
      </w:r>
      <w:r w:rsidRPr="00500A4C">
        <w:rPr>
          <w:rFonts w:cstheme="minorHAnsi"/>
          <w:sz w:val="24"/>
          <w:szCs w:val="24"/>
        </w:rPr>
        <w:t xml:space="preserve"> </w:t>
      </w:r>
      <w:r w:rsidR="00821A26" w:rsidRPr="00500A4C">
        <w:rPr>
          <w:rFonts w:cstheme="minorHAnsi"/>
          <w:sz w:val="24"/>
          <w:szCs w:val="24"/>
        </w:rPr>
        <w:t xml:space="preserve">he would be </w:t>
      </w:r>
      <w:r w:rsidRPr="00500A4C">
        <w:rPr>
          <w:rFonts w:cstheme="minorHAnsi"/>
          <w:sz w:val="24"/>
          <w:szCs w:val="24"/>
        </w:rPr>
        <w:t xml:space="preserve">restoring </w:t>
      </w:r>
      <w:r w:rsidR="00E41ED9" w:rsidRPr="00500A4C">
        <w:rPr>
          <w:rFonts w:cstheme="minorHAnsi"/>
          <w:sz w:val="24"/>
          <w:szCs w:val="24"/>
        </w:rPr>
        <w:t xml:space="preserve">it </w:t>
      </w:r>
      <w:r w:rsidRPr="00500A4C">
        <w:rPr>
          <w:rFonts w:cstheme="minorHAnsi"/>
          <w:sz w:val="24"/>
          <w:szCs w:val="24"/>
        </w:rPr>
        <w:t xml:space="preserve">to </w:t>
      </w:r>
      <w:r w:rsidR="00E41ED9" w:rsidRPr="00500A4C">
        <w:rPr>
          <w:rFonts w:cstheme="minorHAnsi"/>
          <w:sz w:val="24"/>
          <w:szCs w:val="24"/>
        </w:rPr>
        <w:t xml:space="preserve">its </w:t>
      </w:r>
      <w:r w:rsidRPr="00500A4C">
        <w:rPr>
          <w:rFonts w:cstheme="minorHAnsi"/>
          <w:sz w:val="24"/>
          <w:szCs w:val="24"/>
        </w:rPr>
        <w:t xml:space="preserve">original state. </w:t>
      </w:r>
      <w:r w:rsidR="00E41ED9" w:rsidRPr="00500A4C">
        <w:rPr>
          <w:rFonts w:cstheme="minorHAnsi"/>
          <w:sz w:val="24"/>
          <w:szCs w:val="24"/>
        </w:rPr>
        <w:t>Four</w:t>
      </w:r>
      <w:r w:rsidRPr="00500A4C">
        <w:rPr>
          <w:rFonts w:cstheme="minorHAnsi"/>
          <w:sz w:val="24"/>
          <w:szCs w:val="24"/>
        </w:rPr>
        <w:t xml:space="preserve"> windows to go in high up, </w:t>
      </w:r>
      <w:r w:rsidR="00821A26" w:rsidRPr="00500A4C">
        <w:rPr>
          <w:rFonts w:cstheme="minorHAnsi"/>
          <w:sz w:val="24"/>
          <w:szCs w:val="24"/>
        </w:rPr>
        <w:t>no one</w:t>
      </w:r>
      <w:r w:rsidRPr="00500A4C">
        <w:rPr>
          <w:rFonts w:cstheme="minorHAnsi"/>
          <w:sz w:val="24"/>
          <w:szCs w:val="24"/>
        </w:rPr>
        <w:t xml:space="preserve"> being overlooked.   </w:t>
      </w:r>
    </w:p>
    <w:p w14:paraId="4431F8D9" w14:textId="2D78E985" w:rsidR="00220717" w:rsidRPr="00572716" w:rsidRDefault="00220717" w:rsidP="00220717">
      <w:pPr>
        <w:rPr>
          <w:rFonts w:cstheme="minorHAnsi"/>
          <w:sz w:val="24"/>
          <w:szCs w:val="24"/>
        </w:rPr>
      </w:pPr>
      <w:r w:rsidRPr="00572716">
        <w:rPr>
          <w:rFonts w:cstheme="minorHAnsi"/>
          <w:sz w:val="24"/>
          <w:szCs w:val="24"/>
        </w:rPr>
        <w:t>Meeting closed for public participation.  Formal Planning Agenda</w:t>
      </w:r>
      <w:r w:rsidR="00821A26">
        <w:rPr>
          <w:rFonts w:cstheme="minorHAnsi"/>
          <w:sz w:val="24"/>
          <w:szCs w:val="24"/>
        </w:rPr>
        <w:t xml:space="preserve"> was</w:t>
      </w:r>
      <w:r w:rsidRPr="00572716">
        <w:rPr>
          <w:rFonts w:cstheme="minorHAnsi"/>
          <w:sz w:val="24"/>
          <w:szCs w:val="24"/>
        </w:rPr>
        <w:t xml:space="preserve"> as follow</w:t>
      </w:r>
      <w:r w:rsidR="00821A26">
        <w:rPr>
          <w:rFonts w:cstheme="minorHAnsi"/>
          <w:sz w:val="24"/>
          <w:szCs w:val="24"/>
        </w:rPr>
        <w:t>ed</w:t>
      </w:r>
      <w:r w:rsidRPr="00572716">
        <w:rPr>
          <w:rFonts w:cstheme="minorHAnsi"/>
          <w:sz w:val="24"/>
          <w:szCs w:val="24"/>
        </w:rPr>
        <w:t>: -</w:t>
      </w:r>
    </w:p>
    <w:p w14:paraId="2F734471" w14:textId="49F6480C" w:rsidR="00220717" w:rsidRDefault="009E50F9" w:rsidP="000E00C9">
      <w:pPr>
        <w:spacing w:after="0"/>
        <w:rPr>
          <w:rFonts w:cstheme="minorHAnsi"/>
          <w:sz w:val="24"/>
          <w:szCs w:val="24"/>
        </w:rPr>
      </w:pPr>
      <w:r>
        <w:rPr>
          <w:rFonts w:cstheme="minorHAnsi"/>
          <w:b/>
          <w:bCs/>
          <w:sz w:val="24"/>
          <w:szCs w:val="24"/>
        </w:rPr>
        <w:t>01/2025-07</w:t>
      </w:r>
      <w:r w:rsidR="00220717" w:rsidRPr="00572716">
        <w:rPr>
          <w:rFonts w:cstheme="minorHAnsi"/>
          <w:sz w:val="24"/>
          <w:szCs w:val="24"/>
        </w:rPr>
        <w:t xml:space="preserve"> To approve the Minutes of the Planning Committee meeting held in </w:t>
      </w:r>
      <w:r w:rsidR="00220717">
        <w:rPr>
          <w:rFonts w:cstheme="minorHAnsi"/>
          <w:sz w:val="24"/>
          <w:szCs w:val="24"/>
        </w:rPr>
        <w:t>December 2024.</w:t>
      </w:r>
    </w:p>
    <w:p w14:paraId="741560F0" w14:textId="66392ABB" w:rsidR="00220717" w:rsidRDefault="00821A26" w:rsidP="00B61483">
      <w:pPr>
        <w:rPr>
          <w:rFonts w:cstheme="minorHAnsi"/>
          <w:b/>
          <w:bCs/>
          <w:sz w:val="24"/>
          <w:szCs w:val="24"/>
        </w:rPr>
      </w:pPr>
      <w:r>
        <w:rPr>
          <w:rFonts w:cstheme="minorHAnsi"/>
          <w:b/>
          <w:bCs/>
          <w:sz w:val="24"/>
          <w:szCs w:val="24"/>
        </w:rPr>
        <w:t xml:space="preserve">Cllr. </w:t>
      </w:r>
      <w:r w:rsidR="005C3C8C">
        <w:rPr>
          <w:rFonts w:cstheme="minorHAnsi"/>
          <w:b/>
          <w:bCs/>
          <w:sz w:val="24"/>
          <w:szCs w:val="24"/>
        </w:rPr>
        <w:t>B</w:t>
      </w:r>
      <w:r>
        <w:rPr>
          <w:rFonts w:cstheme="minorHAnsi"/>
          <w:b/>
          <w:bCs/>
          <w:sz w:val="24"/>
          <w:szCs w:val="24"/>
        </w:rPr>
        <w:t>randon</w:t>
      </w:r>
      <w:r w:rsidR="005C3C8C">
        <w:rPr>
          <w:rFonts w:cstheme="minorHAnsi"/>
          <w:b/>
          <w:bCs/>
          <w:sz w:val="24"/>
          <w:szCs w:val="24"/>
        </w:rPr>
        <w:t xml:space="preserve"> proposed and </w:t>
      </w:r>
      <w:r>
        <w:rPr>
          <w:rFonts w:cstheme="minorHAnsi"/>
          <w:b/>
          <w:bCs/>
          <w:sz w:val="24"/>
          <w:szCs w:val="24"/>
        </w:rPr>
        <w:t xml:space="preserve">Cllr. </w:t>
      </w:r>
      <w:r w:rsidR="005C3C8C">
        <w:rPr>
          <w:rFonts w:cstheme="minorHAnsi"/>
          <w:b/>
          <w:bCs/>
          <w:sz w:val="24"/>
          <w:szCs w:val="24"/>
        </w:rPr>
        <w:t>A</w:t>
      </w:r>
      <w:r>
        <w:rPr>
          <w:rFonts w:cstheme="minorHAnsi"/>
          <w:b/>
          <w:bCs/>
          <w:sz w:val="24"/>
          <w:szCs w:val="24"/>
        </w:rPr>
        <w:t>ger</w:t>
      </w:r>
      <w:r w:rsidR="005C3C8C">
        <w:rPr>
          <w:rFonts w:cstheme="minorHAnsi"/>
          <w:b/>
          <w:bCs/>
          <w:sz w:val="24"/>
          <w:szCs w:val="24"/>
        </w:rPr>
        <w:t xml:space="preserve"> seconded. In favour.</w:t>
      </w:r>
    </w:p>
    <w:p w14:paraId="7334D8BC" w14:textId="542C7E0F" w:rsidR="00220717" w:rsidRDefault="009E50F9" w:rsidP="00220717">
      <w:pPr>
        <w:rPr>
          <w:rFonts w:cstheme="minorHAnsi"/>
          <w:sz w:val="24"/>
          <w:szCs w:val="24"/>
        </w:rPr>
      </w:pPr>
      <w:r>
        <w:rPr>
          <w:rFonts w:cstheme="minorHAnsi"/>
          <w:b/>
          <w:bCs/>
          <w:sz w:val="24"/>
          <w:szCs w:val="24"/>
        </w:rPr>
        <w:t xml:space="preserve">01/2025-08 </w:t>
      </w:r>
      <w:r w:rsidR="00220717" w:rsidRPr="00572716">
        <w:rPr>
          <w:rFonts w:cstheme="minorHAnsi"/>
          <w:sz w:val="24"/>
          <w:szCs w:val="24"/>
        </w:rPr>
        <w:t>To receive and comment on planning applications and applications for listed building consent and Notifications of Reserved Planning Matters received in the last month</w:t>
      </w:r>
      <w:r w:rsidR="00220717">
        <w:rPr>
          <w:rFonts w:cstheme="minorHAnsi"/>
          <w:sz w:val="24"/>
          <w:szCs w:val="24"/>
        </w:rPr>
        <w:t>.</w:t>
      </w:r>
    </w:p>
    <w:p w14:paraId="4D6BA6BF" w14:textId="77777777" w:rsidR="00220717" w:rsidRDefault="00220717" w:rsidP="00DF4789">
      <w:pPr>
        <w:spacing w:after="0"/>
        <w:rPr>
          <w:rFonts w:cstheme="minorHAnsi"/>
          <w:sz w:val="24"/>
          <w:szCs w:val="24"/>
        </w:rPr>
      </w:pPr>
      <w:r>
        <w:rPr>
          <w:rFonts w:cstheme="minorHAnsi"/>
          <w:sz w:val="24"/>
          <w:szCs w:val="24"/>
        </w:rPr>
        <w:t xml:space="preserve">a. </w:t>
      </w:r>
      <w:r w:rsidRPr="004E1212">
        <w:rPr>
          <w:rFonts w:cstheme="minorHAnsi"/>
          <w:b/>
          <w:bCs/>
          <w:sz w:val="24"/>
          <w:szCs w:val="24"/>
        </w:rPr>
        <w:t>DC/24/05517</w:t>
      </w:r>
      <w:r w:rsidRPr="004E1212">
        <w:rPr>
          <w:rFonts w:cstheme="minorHAnsi"/>
          <w:sz w:val="24"/>
          <w:szCs w:val="24"/>
        </w:rPr>
        <w:t>|Discharge of Conditions Application for DC/18/02097 - Conditions 3 (Materials), 6 (Surface Water Discharge) and 11 (Archaeology)|Site Of Former Eye Library Buckshorn Lane Eye Suffolk</w:t>
      </w:r>
    </w:p>
    <w:p w14:paraId="3EE8F0A2" w14:textId="1DAEB571" w:rsidR="005C3C8C" w:rsidRDefault="005C3C8C" w:rsidP="00220717">
      <w:pPr>
        <w:rPr>
          <w:rFonts w:cstheme="minorHAnsi"/>
          <w:b/>
          <w:bCs/>
          <w:sz w:val="24"/>
          <w:szCs w:val="24"/>
        </w:rPr>
      </w:pPr>
      <w:r w:rsidRPr="00821A26">
        <w:rPr>
          <w:rFonts w:cstheme="minorHAnsi"/>
          <w:b/>
          <w:bCs/>
          <w:sz w:val="24"/>
          <w:szCs w:val="24"/>
        </w:rPr>
        <w:t>Comment – No objection.</w:t>
      </w:r>
    </w:p>
    <w:p w14:paraId="7C4A6A62" w14:textId="77777777" w:rsidR="00A024D8" w:rsidRPr="00821A26" w:rsidRDefault="00A024D8" w:rsidP="00220717">
      <w:pPr>
        <w:rPr>
          <w:rFonts w:cstheme="minorHAnsi"/>
          <w:b/>
          <w:bCs/>
          <w:sz w:val="24"/>
          <w:szCs w:val="24"/>
        </w:rPr>
      </w:pPr>
    </w:p>
    <w:p w14:paraId="35E8D05E" w14:textId="77777777" w:rsidR="00220717" w:rsidRDefault="00220717" w:rsidP="00220717">
      <w:pPr>
        <w:rPr>
          <w:rFonts w:cstheme="minorHAnsi"/>
          <w:sz w:val="24"/>
          <w:szCs w:val="24"/>
        </w:rPr>
      </w:pPr>
      <w:r>
        <w:rPr>
          <w:rFonts w:cstheme="minorHAnsi"/>
          <w:sz w:val="24"/>
          <w:szCs w:val="24"/>
        </w:rPr>
        <w:lastRenderedPageBreak/>
        <w:t xml:space="preserve">b. </w:t>
      </w:r>
      <w:r w:rsidRPr="004E1212">
        <w:rPr>
          <w:rFonts w:cstheme="minorHAnsi"/>
          <w:b/>
          <w:bCs/>
          <w:sz w:val="24"/>
          <w:szCs w:val="24"/>
        </w:rPr>
        <w:t>DC/24/05426</w:t>
      </w:r>
      <w:r w:rsidRPr="004E1212">
        <w:rPr>
          <w:rFonts w:cstheme="minorHAnsi"/>
          <w:sz w:val="24"/>
          <w:szCs w:val="24"/>
        </w:rPr>
        <w:t>|Full Planning Application - Change of use from F1 (Learning and non-residential institutions) to C3 (Dwellinghouse), installation of 4no. rooflights, construction of covered terrace and construction of dropped kerb.|Gospel Centre Castle Street Eye Suffolk IP23 7AW</w:t>
      </w:r>
    </w:p>
    <w:p w14:paraId="31FA09FB" w14:textId="69889002" w:rsidR="005C3C8C" w:rsidRPr="00CB6C96" w:rsidRDefault="00821A26" w:rsidP="00821A26">
      <w:pPr>
        <w:spacing w:after="0"/>
        <w:rPr>
          <w:rFonts w:cstheme="minorHAnsi"/>
          <w:sz w:val="24"/>
          <w:szCs w:val="24"/>
        </w:rPr>
      </w:pPr>
      <w:r w:rsidRPr="00CB6C96">
        <w:rPr>
          <w:rFonts w:cstheme="minorHAnsi"/>
          <w:sz w:val="24"/>
          <w:szCs w:val="24"/>
        </w:rPr>
        <w:t xml:space="preserve">Cllr. </w:t>
      </w:r>
      <w:r w:rsidR="005C3C8C" w:rsidRPr="00CB6C96">
        <w:rPr>
          <w:rFonts w:cstheme="minorHAnsi"/>
          <w:sz w:val="24"/>
          <w:szCs w:val="24"/>
        </w:rPr>
        <w:t>A</w:t>
      </w:r>
      <w:r w:rsidRPr="00CB6C96">
        <w:rPr>
          <w:rFonts w:cstheme="minorHAnsi"/>
          <w:sz w:val="24"/>
          <w:szCs w:val="24"/>
        </w:rPr>
        <w:t>hearne</w:t>
      </w:r>
      <w:r w:rsidR="005C3C8C" w:rsidRPr="00CB6C96">
        <w:rPr>
          <w:rFonts w:cstheme="minorHAnsi"/>
          <w:sz w:val="24"/>
          <w:szCs w:val="24"/>
        </w:rPr>
        <w:t xml:space="preserve"> presented the item.</w:t>
      </w:r>
    </w:p>
    <w:p w14:paraId="3A28CB5B" w14:textId="1E431BA5" w:rsidR="005C3C8C" w:rsidRPr="00CB6C96" w:rsidRDefault="00821A26" w:rsidP="00821A26">
      <w:pPr>
        <w:spacing w:after="0"/>
        <w:rPr>
          <w:rFonts w:cstheme="minorHAnsi"/>
          <w:color w:val="000000" w:themeColor="text1"/>
          <w:sz w:val="24"/>
          <w:szCs w:val="24"/>
        </w:rPr>
      </w:pPr>
      <w:r w:rsidRPr="00CB6C96">
        <w:rPr>
          <w:rFonts w:cstheme="minorHAnsi"/>
          <w:color w:val="000000" w:themeColor="text1"/>
          <w:sz w:val="24"/>
          <w:szCs w:val="24"/>
        </w:rPr>
        <w:t xml:space="preserve">Cllr. </w:t>
      </w:r>
      <w:r w:rsidR="005C3C8C" w:rsidRPr="00CB6C96">
        <w:rPr>
          <w:rFonts w:cstheme="minorHAnsi"/>
          <w:color w:val="000000" w:themeColor="text1"/>
          <w:sz w:val="24"/>
          <w:szCs w:val="24"/>
        </w:rPr>
        <w:t>A</w:t>
      </w:r>
      <w:r w:rsidRPr="00CB6C96">
        <w:rPr>
          <w:rFonts w:cstheme="minorHAnsi"/>
          <w:color w:val="000000" w:themeColor="text1"/>
          <w:sz w:val="24"/>
          <w:szCs w:val="24"/>
        </w:rPr>
        <w:t>ger</w:t>
      </w:r>
      <w:r w:rsidR="005C3C8C" w:rsidRPr="00CB6C96">
        <w:rPr>
          <w:rFonts w:cstheme="minorHAnsi"/>
          <w:color w:val="000000" w:themeColor="text1"/>
          <w:sz w:val="24"/>
          <w:szCs w:val="24"/>
        </w:rPr>
        <w:t xml:space="preserve"> asked about the bat survey – </w:t>
      </w:r>
      <w:r w:rsidRPr="00CB6C96">
        <w:rPr>
          <w:rFonts w:cstheme="minorHAnsi"/>
          <w:color w:val="000000" w:themeColor="text1"/>
          <w:sz w:val="24"/>
          <w:szCs w:val="24"/>
        </w:rPr>
        <w:t xml:space="preserve">Cllr. Ahearne replied that </w:t>
      </w:r>
      <w:r w:rsidR="005C3C8C" w:rsidRPr="00CB6C96">
        <w:rPr>
          <w:rFonts w:cstheme="minorHAnsi"/>
          <w:color w:val="000000" w:themeColor="text1"/>
          <w:sz w:val="24"/>
          <w:szCs w:val="24"/>
        </w:rPr>
        <w:t>a survey ha</w:t>
      </w:r>
      <w:r w:rsidRPr="00CB6C96">
        <w:rPr>
          <w:rFonts w:cstheme="minorHAnsi"/>
          <w:color w:val="000000" w:themeColor="text1"/>
          <w:sz w:val="24"/>
          <w:szCs w:val="24"/>
        </w:rPr>
        <w:t>d</w:t>
      </w:r>
      <w:r w:rsidR="005C3C8C" w:rsidRPr="00CB6C96">
        <w:rPr>
          <w:rFonts w:cstheme="minorHAnsi"/>
          <w:color w:val="000000" w:themeColor="text1"/>
          <w:sz w:val="24"/>
          <w:szCs w:val="24"/>
        </w:rPr>
        <w:t xml:space="preserve"> been added to the planning portal.</w:t>
      </w:r>
    </w:p>
    <w:p w14:paraId="7826AAAE" w14:textId="27D07C8C" w:rsidR="00821A26" w:rsidRPr="00CB6C96" w:rsidRDefault="00CB6C96" w:rsidP="00821A26">
      <w:pPr>
        <w:spacing w:after="0"/>
        <w:rPr>
          <w:rFonts w:cstheme="minorHAnsi"/>
          <w:b/>
          <w:bCs/>
          <w:color w:val="000000" w:themeColor="text1"/>
          <w:sz w:val="24"/>
          <w:szCs w:val="24"/>
        </w:rPr>
      </w:pPr>
      <w:r>
        <w:rPr>
          <w:rFonts w:cstheme="minorHAnsi"/>
          <w:b/>
          <w:bCs/>
          <w:color w:val="000000" w:themeColor="text1"/>
          <w:sz w:val="24"/>
          <w:szCs w:val="24"/>
        </w:rPr>
        <w:t xml:space="preserve">Comments </w:t>
      </w:r>
      <w:r w:rsidR="006963AB">
        <w:rPr>
          <w:rFonts w:cstheme="minorHAnsi"/>
          <w:b/>
          <w:bCs/>
          <w:color w:val="000000" w:themeColor="text1"/>
          <w:sz w:val="24"/>
          <w:szCs w:val="24"/>
        </w:rPr>
        <w:t>–</w:t>
      </w:r>
      <w:r>
        <w:rPr>
          <w:rFonts w:cstheme="minorHAnsi"/>
          <w:b/>
          <w:bCs/>
          <w:color w:val="000000" w:themeColor="text1"/>
          <w:sz w:val="24"/>
          <w:szCs w:val="24"/>
        </w:rPr>
        <w:t xml:space="preserve"> </w:t>
      </w:r>
      <w:r w:rsidR="006963AB">
        <w:rPr>
          <w:rFonts w:cstheme="minorHAnsi"/>
          <w:b/>
          <w:bCs/>
          <w:color w:val="000000" w:themeColor="text1"/>
          <w:sz w:val="24"/>
          <w:szCs w:val="24"/>
        </w:rPr>
        <w:t>No objection.</w:t>
      </w:r>
    </w:p>
    <w:p w14:paraId="415C0F6E" w14:textId="21358E0E" w:rsidR="005C3C8C" w:rsidRPr="00CB6C96" w:rsidRDefault="00821A26" w:rsidP="00220717">
      <w:pPr>
        <w:rPr>
          <w:rFonts w:cstheme="minorHAnsi"/>
          <w:b/>
          <w:bCs/>
          <w:color w:val="000000" w:themeColor="text1"/>
          <w:sz w:val="24"/>
          <w:szCs w:val="24"/>
        </w:rPr>
      </w:pPr>
      <w:r w:rsidRPr="00CB6C96">
        <w:rPr>
          <w:rFonts w:cstheme="minorHAnsi"/>
          <w:b/>
          <w:bCs/>
          <w:color w:val="000000" w:themeColor="text1"/>
          <w:sz w:val="24"/>
          <w:szCs w:val="24"/>
        </w:rPr>
        <w:t xml:space="preserve">Cllr. </w:t>
      </w:r>
      <w:r w:rsidR="005C3C8C" w:rsidRPr="00CB6C96">
        <w:rPr>
          <w:rFonts w:cstheme="minorHAnsi"/>
          <w:b/>
          <w:bCs/>
          <w:color w:val="000000" w:themeColor="text1"/>
          <w:sz w:val="24"/>
          <w:szCs w:val="24"/>
        </w:rPr>
        <w:t>A</w:t>
      </w:r>
      <w:r w:rsidRPr="00CB6C96">
        <w:rPr>
          <w:rFonts w:cstheme="minorHAnsi"/>
          <w:b/>
          <w:bCs/>
          <w:color w:val="000000" w:themeColor="text1"/>
          <w:sz w:val="24"/>
          <w:szCs w:val="24"/>
        </w:rPr>
        <w:t>hearne</w:t>
      </w:r>
      <w:r w:rsidR="005C3C8C" w:rsidRPr="00CB6C96">
        <w:rPr>
          <w:rFonts w:cstheme="minorHAnsi"/>
          <w:b/>
          <w:bCs/>
          <w:color w:val="000000" w:themeColor="text1"/>
          <w:sz w:val="24"/>
          <w:szCs w:val="24"/>
        </w:rPr>
        <w:t xml:space="preserve"> proposed and </w:t>
      </w:r>
      <w:r w:rsidRPr="00CB6C96">
        <w:rPr>
          <w:rFonts w:cstheme="minorHAnsi"/>
          <w:b/>
          <w:bCs/>
          <w:color w:val="000000" w:themeColor="text1"/>
          <w:sz w:val="24"/>
          <w:szCs w:val="24"/>
        </w:rPr>
        <w:t xml:space="preserve">Cllr. </w:t>
      </w:r>
      <w:r w:rsidR="005C3C8C" w:rsidRPr="00CB6C96">
        <w:rPr>
          <w:rFonts w:cstheme="minorHAnsi"/>
          <w:b/>
          <w:bCs/>
          <w:color w:val="000000" w:themeColor="text1"/>
          <w:sz w:val="24"/>
          <w:szCs w:val="24"/>
        </w:rPr>
        <w:t>W</w:t>
      </w:r>
      <w:r w:rsidRPr="00CB6C96">
        <w:rPr>
          <w:rFonts w:cstheme="minorHAnsi"/>
          <w:b/>
          <w:bCs/>
          <w:color w:val="000000" w:themeColor="text1"/>
          <w:sz w:val="24"/>
          <w:szCs w:val="24"/>
        </w:rPr>
        <w:t>alker</w:t>
      </w:r>
      <w:r w:rsidR="005C3C8C" w:rsidRPr="00CB6C96">
        <w:rPr>
          <w:rFonts w:cstheme="minorHAnsi"/>
          <w:b/>
          <w:bCs/>
          <w:color w:val="000000" w:themeColor="text1"/>
          <w:sz w:val="24"/>
          <w:szCs w:val="24"/>
        </w:rPr>
        <w:t xml:space="preserve"> seconded. In favour.</w:t>
      </w:r>
    </w:p>
    <w:p w14:paraId="3F8E7DF7" w14:textId="77777777" w:rsidR="00220717" w:rsidRDefault="00220717" w:rsidP="00DF4789">
      <w:pPr>
        <w:spacing w:after="0"/>
        <w:rPr>
          <w:rFonts w:cstheme="minorHAnsi"/>
          <w:sz w:val="24"/>
          <w:szCs w:val="24"/>
        </w:rPr>
      </w:pPr>
      <w:r>
        <w:rPr>
          <w:rFonts w:cstheme="minorHAnsi"/>
          <w:sz w:val="24"/>
          <w:szCs w:val="24"/>
        </w:rPr>
        <w:t xml:space="preserve">c. </w:t>
      </w:r>
      <w:r w:rsidRPr="004E1212">
        <w:rPr>
          <w:rFonts w:cstheme="minorHAnsi"/>
          <w:b/>
          <w:bCs/>
          <w:sz w:val="24"/>
          <w:szCs w:val="24"/>
        </w:rPr>
        <w:t>DC/25/00182</w:t>
      </w:r>
      <w:r w:rsidRPr="004E1212">
        <w:rPr>
          <w:rFonts w:cstheme="minorHAnsi"/>
          <w:sz w:val="24"/>
          <w:szCs w:val="24"/>
        </w:rPr>
        <w:t>|Application for Listed Building Consent - Removal of existing first floor partition and part of staircase enclosing partition in No 49.|47 - 49 Church Street Eye Suffolk IP23 7BD</w:t>
      </w:r>
    </w:p>
    <w:p w14:paraId="2BF8BECA" w14:textId="74161287" w:rsidR="005C3C8C" w:rsidRPr="00CB6C96" w:rsidRDefault="005C3C8C" w:rsidP="00220717">
      <w:pPr>
        <w:rPr>
          <w:rFonts w:cstheme="minorHAnsi"/>
          <w:b/>
          <w:bCs/>
          <w:sz w:val="24"/>
          <w:szCs w:val="24"/>
        </w:rPr>
      </w:pPr>
      <w:r w:rsidRPr="00CB6C96">
        <w:rPr>
          <w:rFonts w:cstheme="minorHAnsi"/>
          <w:b/>
          <w:bCs/>
          <w:sz w:val="24"/>
          <w:szCs w:val="24"/>
        </w:rPr>
        <w:t>Comments – No objection.</w:t>
      </w:r>
    </w:p>
    <w:p w14:paraId="58834213" w14:textId="77777777" w:rsidR="00220717" w:rsidRDefault="00220717" w:rsidP="00DF4789">
      <w:pPr>
        <w:spacing w:after="0"/>
        <w:rPr>
          <w:rFonts w:cstheme="minorHAnsi"/>
          <w:color w:val="000000" w:themeColor="text1"/>
          <w:sz w:val="24"/>
          <w:szCs w:val="24"/>
        </w:rPr>
      </w:pPr>
      <w:r>
        <w:rPr>
          <w:rFonts w:cstheme="minorHAnsi"/>
          <w:color w:val="000000" w:themeColor="text1"/>
          <w:sz w:val="24"/>
          <w:szCs w:val="24"/>
        </w:rPr>
        <w:t xml:space="preserve">d. </w:t>
      </w:r>
      <w:r w:rsidRPr="001F4ABF">
        <w:rPr>
          <w:rFonts w:cstheme="minorHAnsi"/>
          <w:b/>
          <w:bCs/>
          <w:color w:val="000000" w:themeColor="text1"/>
          <w:sz w:val="24"/>
          <w:szCs w:val="24"/>
        </w:rPr>
        <w:t>DC/23/05929</w:t>
      </w:r>
      <w:r w:rsidRPr="001F4ABF">
        <w:rPr>
          <w:rFonts w:cstheme="minorHAnsi"/>
          <w:color w:val="000000" w:themeColor="text1"/>
          <w:sz w:val="24"/>
          <w:szCs w:val="24"/>
        </w:rPr>
        <w:t>|Application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w:t>
      </w:r>
    </w:p>
    <w:p w14:paraId="1B1A3E70" w14:textId="77777777" w:rsidR="004E677F" w:rsidRDefault="005C3C8C" w:rsidP="004E677F">
      <w:pPr>
        <w:rPr>
          <w:rFonts w:cstheme="minorHAnsi"/>
          <w:b/>
          <w:bCs/>
          <w:color w:val="000000" w:themeColor="text1"/>
          <w:sz w:val="24"/>
          <w:szCs w:val="24"/>
        </w:rPr>
      </w:pPr>
      <w:r w:rsidRPr="00CB6C96">
        <w:rPr>
          <w:rFonts w:cstheme="minorHAnsi"/>
          <w:b/>
          <w:bCs/>
          <w:color w:val="000000" w:themeColor="text1"/>
          <w:sz w:val="24"/>
          <w:szCs w:val="24"/>
        </w:rPr>
        <w:t xml:space="preserve">Comments – </w:t>
      </w:r>
      <w:r w:rsidR="004E677F" w:rsidRPr="00CB6C96">
        <w:rPr>
          <w:rFonts w:cstheme="minorHAnsi"/>
          <w:b/>
          <w:bCs/>
          <w:color w:val="000000" w:themeColor="text1"/>
          <w:sz w:val="24"/>
          <w:szCs w:val="24"/>
        </w:rPr>
        <w:t>Objection.</w:t>
      </w:r>
    </w:p>
    <w:p w14:paraId="4D0076A6" w14:textId="58DA145F" w:rsidR="00CB6C96" w:rsidRPr="00CB6C96" w:rsidRDefault="004E677F" w:rsidP="004E677F">
      <w:pPr>
        <w:rPr>
          <w:rFonts w:cstheme="minorHAnsi"/>
          <w:b/>
          <w:bCs/>
          <w:color w:val="000000" w:themeColor="text1"/>
          <w:sz w:val="24"/>
          <w:szCs w:val="24"/>
        </w:rPr>
      </w:pPr>
      <w:r>
        <w:rPr>
          <w:rFonts w:cstheme="minorHAnsi"/>
          <w:b/>
          <w:bCs/>
          <w:color w:val="000000" w:themeColor="text1"/>
          <w:sz w:val="24"/>
          <w:szCs w:val="24"/>
        </w:rPr>
        <w:t>Cllr. Brandon r</w:t>
      </w:r>
      <w:r w:rsidR="005C3C8C" w:rsidRPr="00CB6C96">
        <w:rPr>
          <w:rFonts w:cstheme="minorHAnsi"/>
          <w:b/>
          <w:bCs/>
          <w:color w:val="000000" w:themeColor="text1"/>
          <w:sz w:val="24"/>
          <w:szCs w:val="24"/>
        </w:rPr>
        <w:t xml:space="preserve">ead out a draft response. </w:t>
      </w:r>
      <w:r w:rsidR="00110280" w:rsidRPr="00CB6C96">
        <w:rPr>
          <w:rFonts w:cstheme="minorHAnsi"/>
          <w:b/>
          <w:bCs/>
          <w:color w:val="000000" w:themeColor="text1"/>
          <w:sz w:val="24"/>
          <w:szCs w:val="24"/>
        </w:rPr>
        <w:t xml:space="preserve">Request </w:t>
      </w:r>
      <w:r>
        <w:rPr>
          <w:rFonts w:cstheme="minorHAnsi"/>
          <w:b/>
          <w:bCs/>
          <w:color w:val="000000" w:themeColor="text1"/>
          <w:sz w:val="24"/>
          <w:szCs w:val="24"/>
        </w:rPr>
        <w:t xml:space="preserve">made by the committee for </w:t>
      </w:r>
      <w:r w:rsidR="00110280" w:rsidRPr="00CB6C96">
        <w:rPr>
          <w:rFonts w:cstheme="minorHAnsi"/>
          <w:b/>
          <w:bCs/>
          <w:color w:val="000000" w:themeColor="text1"/>
          <w:sz w:val="24"/>
          <w:szCs w:val="24"/>
        </w:rPr>
        <w:t>another meeting with Persimmon inc</w:t>
      </w:r>
      <w:r>
        <w:rPr>
          <w:rFonts w:cstheme="minorHAnsi"/>
          <w:b/>
          <w:bCs/>
          <w:color w:val="000000" w:themeColor="text1"/>
          <w:sz w:val="24"/>
          <w:szCs w:val="24"/>
        </w:rPr>
        <w:t>luding</w:t>
      </w:r>
      <w:r w:rsidR="00110280" w:rsidRPr="00CB6C96">
        <w:rPr>
          <w:rFonts w:cstheme="minorHAnsi"/>
          <w:b/>
          <w:bCs/>
          <w:color w:val="000000" w:themeColor="text1"/>
          <w:sz w:val="24"/>
          <w:szCs w:val="24"/>
        </w:rPr>
        <w:t xml:space="preserve"> MSDC. </w:t>
      </w:r>
      <w:r w:rsidR="00CB6C96" w:rsidRPr="00CB6C96">
        <w:rPr>
          <w:rFonts w:cstheme="minorHAnsi"/>
          <w:b/>
          <w:bCs/>
          <w:color w:val="000000" w:themeColor="text1"/>
          <w:sz w:val="24"/>
          <w:szCs w:val="24"/>
        </w:rPr>
        <w:t>Design and Access Statement is not up to date and does not match the current plans</w:t>
      </w:r>
    </w:p>
    <w:p w14:paraId="25D4A3AF" w14:textId="69762895" w:rsidR="00CB6C96" w:rsidRPr="00CB6C96" w:rsidRDefault="00CB6C96" w:rsidP="00CB6C96">
      <w:pPr>
        <w:pStyle w:val="ListParagraph"/>
        <w:numPr>
          <w:ilvl w:val="0"/>
          <w:numId w:val="25"/>
        </w:numPr>
        <w:spacing w:after="0"/>
        <w:rPr>
          <w:rFonts w:cstheme="minorHAnsi"/>
          <w:b/>
          <w:bCs/>
          <w:color w:val="000000" w:themeColor="text1"/>
          <w:sz w:val="24"/>
          <w:szCs w:val="24"/>
        </w:rPr>
      </w:pPr>
      <w:r w:rsidRPr="00CB6C96">
        <w:rPr>
          <w:rFonts w:cstheme="minorHAnsi"/>
          <w:b/>
          <w:bCs/>
          <w:color w:val="000000" w:themeColor="text1"/>
          <w:sz w:val="24"/>
          <w:szCs w:val="24"/>
        </w:rPr>
        <w:t xml:space="preserve">Phase 2 does not replicate Phase 1.   Theres no streetscape.  There are no chimney stacks and in the area near Langton Grove there </w:t>
      </w:r>
      <w:r w:rsidR="00E41ED9">
        <w:rPr>
          <w:rFonts w:cstheme="minorHAnsi"/>
          <w:b/>
          <w:bCs/>
          <w:color w:val="000000" w:themeColor="text1"/>
          <w:sz w:val="24"/>
          <w:szCs w:val="24"/>
        </w:rPr>
        <w:t>wa</w:t>
      </w:r>
      <w:r w:rsidRPr="00CB6C96">
        <w:rPr>
          <w:rFonts w:cstheme="minorHAnsi"/>
          <w:b/>
          <w:bCs/>
          <w:color w:val="000000" w:themeColor="text1"/>
          <w:sz w:val="24"/>
          <w:szCs w:val="24"/>
        </w:rPr>
        <w:t>s only one plastered/painted house and no wrap around terraced houses.  Cheap wood fencing ha</w:t>
      </w:r>
      <w:r w:rsidR="00E41ED9">
        <w:rPr>
          <w:rFonts w:cstheme="minorHAnsi"/>
          <w:b/>
          <w:bCs/>
          <w:color w:val="000000" w:themeColor="text1"/>
          <w:sz w:val="24"/>
          <w:szCs w:val="24"/>
        </w:rPr>
        <w:t>d</w:t>
      </w:r>
      <w:r w:rsidRPr="00CB6C96">
        <w:rPr>
          <w:rFonts w:cstheme="minorHAnsi"/>
          <w:b/>
          <w:bCs/>
          <w:color w:val="000000" w:themeColor="text1"/>
          <w:sz w:val="24"/>
          <w:szCs w:val="24"/>
        </w:rPr>
        <w:t xml:space="preserve"> replaced </w:t>
      </w:r>
      <w:r w:rsidR="006D0A62">
        <w:rPr>
          <w:rFonts w:cstheme="minorHAnsi"/>
          <w:b/>
          <w:bCs/>
          <w:color w:val="000000" w:themeColor="text1"/>
          <w:sz w:val="24"/>
          <w:szCs w:val="24"/>
        </w:rPr>
        <w:t>most</w:t>
      </w:r>
      <w:r w:rsidRPr="00CB6C96">
        <w:rPr>
          <w:rFonts w:cstheme="minorHAnsi"/>
          <w:b/>
          <w:bCs/>
          <w:color w:val="000000" w:themeColor="text1"/>
          <w:sz w:val="24"/>
          <w:szCs w:val="24"/>
        </w:rPr>
        <w:t xml:space="preserve"> of the brick walls.</w:t>
      </w:r>
    </w:p>
    <w:p w14:paraId="55C4DC33" w14:textId="77777777" w:rsidR="00E41ED9" w:rsidRDefault="00CB6C96" w:rsidP="00CB6C96">
      <w:pPr>
        <w:pStyle w:val="ListParagraph"/>
        <w:numPr>
          <w:ilvl w:val="0"/>
          <w:numId w:val="25"/>
        </w:numPr>
        <w:spacing w:after="0"/>
        <w:rPr>
          <w:rFonts w:cstheme="minorHAnsi"/>
          <w:b/>
          <w:bCs/>
          <w:color w:val="000000" w:themeColor="text1"/>
          <w:sz w:val="24"/>
          <w:szCs w:val="24"/>
        </w:rPr>
      </w:pPr>
      <w:r w:rsidRPr="00CB6C96">
        <w:rPr>
          <w:rFonts w:cstheme="minorHAnsi"/>
          <w:b/>
          <w:bCs/>
          <w:color w:val="000000" w:themeColor="text1"/>
          <w:sz w:val="24"/>
          <w:szCs w:val="24"/>
        </w:rPr>
        <w:t>The distance of 18 metres from existing houses seems to have disappeared and larger homes with higher roof</w:t>
      </w:r>
      <w:r w:rsidR="006D0A62">
        <w:rPr>
          <w:rFonts w:cstheme="minorHAnsi"/>
          <w:b/>
          <w:bCs/>
          <w:color w:val="000000" w:themeColor="text1"/>
          <w:sz w:val="24"/>
          <w:szCs w:val="24"/>
        </w:rPr>
        <w:t xml:space="preserve"> lines</w:t>
      </w:r>
      <w:r w:rsidRPr="00CB6C96">
        <w:rPr>
          <w:rFonts w:cstheme="minorHAnsi"/>
          <w:b/>
          <w:bCs/>
          <w:color w:val="000000" w:themeColor="text1"/>
          <w:sz w:val="24"/>
          <w:szCs w:val="24"/>
        </w:rPr>
        <w:t xml:space="preserve"> </w:t>
      </w:r>
      <w:r w:rsidR="00E41ED9">
        <w:rPr>
          <w:rFonts w:cstheme="minorHAnsi"/>
          <w:b/>
          <w:bCs/>
          <w:color w:val="000000" w:themeColor="text1"/>
          <w:sz w:val="24"/>
          <w:szCs w:val="24"/>
        </w:rPr>
        <w:t>we</w:t>
      </w:r>
      <w:r w:rsidRPr="00CB6C96">
        <w:rPr>
          <w:rFonts w:cstheme="minorHAnsi"/>
          <w:b/>
          <w:bCs/>
          <w:color w:val="000000" w:themeColor="text1"/>
          <w:sz w:val="24"/>
          <w:szCs w:val="24"/>
        </w:rPr>
        <w:t xml:space="preserve">re being built unacceptably close to existing properties particularly plot 69.  </w:t>
      </w:r>
    </w:p>
    <w:p w14:paraId="69984132" w14:textId="2F61CB66" w:rsidR="00CB6C96" w:rsidRPr="00CB6C96" w:rsidRDefault="00CB6C96" w:rsidP="00CB6C96">
      <w:pPr>
        <w:pStyle w:val="ListParagraph"/>
        <w:numPr>
          <w:ilvl w:val="0"/>
          <w:numId w:val="25"/>
        </w:numPr>
        <w:spacing w:after="0"/>
        <w:rPr>
          <w:rFonts w:cstheme="minorHAnsi"/>
          <w:b/>
          <w:bCs/>
          <w:color w:val="000000" w:themeColor="text1"/>
          <w:sz w:val="24"/>
          <w:szCs w:val="24"/>
        </w:rPr>
      </w:pPr>
      <w:r w:rsidRPr="00CB6C96">
        <w:rPr>
          <w:rFonts w:cstheme="minorHAnsi"/>
          <w:b/>
          <w:bCs/>
          <w:color w:val="000000" w:themeColor="text1"/>
          <w:sz w:val="24"/>
          <w:szCs w:val="24"/>
        </w:rPr>
        <w:t xml:space="preserve">Plot 76 </w:t>
      </w:r>
      <w:r w:rsidR="006D0A62">
        <w:rPr>
          <w:rFonts w:cstheme="minorHAnsi"/>
          <w:b/>
          <w:bCs/>
          <w:color w:val="000000" w:themeColor="text1"/>
          <w:sz w:val="24"/>
          <w:szCs w:val="24"/>
        </w:rPr>
        <w:t xml:space="preserve">is </w:t>
      </w:r>
      <w:r w:rsidRPr="00CB6C96">
        <w:rPr>
          <w:rFonts w:cstheme="minorHAnsi"/>
          <w:b/>
          <w:bCs/>
          <w:color w:val="000000" w:themeColor="text1"/>
          <w:sz w:val="24"/>
          <w:szCs w:val="24"/>
        </w:rPr>
        <w:t>causing worries about infringement on the culvert/ditch owned by adjoining property</w:t>
      </w:r>
    </w:p>
    <w:p w14:paraId="110A0617" w14:textId="79ADBCA2" w:rsidR="00CB6C96" w:rsidRPr="00CB6C96" w:rsidRDefault="00CB6C96" w:rsidP="00CB6C96">
      <w:pPr>
        <w:pStyle w:val="ListParagraph"/>
        <w:numPr>
          <w:ilvl w:val="0"/>
          <w:numId w:val="25"/>
        </w:numPr>
        <w:spacing w:after="0"/>
        <w:rPr>
          <w:rFonts w:cstheme="minorHAnsi"/>
          <w:b/>
          <w:bCs/>
          <w:color w:val="000000" w:themeColor="text1"/>
          <w:sz w:val="24"/>
          <w:szCs w:val="24"/>
        </w:rPr>
      </w:pPr>
      <w:r w:rsidRPr="00CB6C96">
        <w:rPr>
          <w:rFonts w:cstheme="minorHAnsi"/>
          <w:b/>
          <w:bCs/>
          <w:color w:val="000000" w:themeColor="text1"/>
          <w:sz w:val="24"/>
          <w:szCs w:val="24"/>
        </w:rPr>
        <w:t>Triplex parking</w:t>
      </w:r>
      <w:r w:rsidR="00E41ED9">
        <w:rPr>
          <w:rFonts w:cstheme="minorHAnsi"/>
          <w:b/>
          <w:bCs/>
          <w:color w:val="000000" w:themeColor="text1"/>
          <w:sz w:val="24"/>
          <w:szCs w:val="24"/>
        </w:rPr>
        <w:t xml:space="preserve"> was also a concern</w:t>
      </w:r>
    </w:p>
    <w:p w14:paraId="1ED52DD6" w14:textId="77777777" w:rsidR="000E00C9" w:rsidRDefault="000E00C9" w:rsidP="00DF4789">
      <w:pPr>
        <w:spacing w:after="0"/>
        <w:rPr>
          <w:rFonts w:cstheme="minorHAnsi"/>
          <w:color w:val="000000" w:themeColor="text1"/>
          <w:sz w:val="24"/>
          <w:szCs w:val="24"/>
        </w:rPr>
      </w:pPr>
    </w:p>
    <w:p w14:paraId="3E8AA879" w14:textId="016F1DC1" w:rsidR="00220717" w:rsidRDefault="00220717" w:rsidP="00DF4789">
      <w:pPr>
        <w:spacing w:after="0"/>
        <w:rPr>
          <w:rFonts w:cstheme="minorHAnsi"/>
          <w:color w:val="000000" w:themeColor="text1"/>
          <w:sz w:val="24"/>
          <w:szCs w:val="24"/>
        </w:rPr>
      </w:pPr>
      <w:r>
        <w:rPr>
          <w:rFonts w:cstheme="minorHAnsi"/>
          <w:color w:val="000000" w:themeColor="text1"/>
          <w:sz w:val="24"/>
          <w:szCs w:val="24"/>
        </w:rPr>
        <w:t xml:space="preserve">e. </w:t>
      </w:r>
      <w:r w:rsidRPr="001F4ABF">
        <w:rPr>
          <w:rFonts w:cstheme="minorHAnsi"/>
          <w:b/>
          <w:bCs/>
          <w:color w:val="000000" w:themeColor="text1"/>
          <w:sz w:val="24"/>
          <w:szCs w:val="24"/>
        </w:rPr>
        <w:t>DC/24/05535</w:t>
      </w:r>
      <w:r w:rsidRPr="001F4ABF">
        <w:rPr>
          <w:rFonts w:cstheme="minorHAnsi"/>
          <w:color w:val="000000" w:themeColor="text1"/>
          <w:sz w:val="24"/>
          <w:szCs w:val="24"/>
        </w:rPr>
        <w:t>|Full Planning Application - Erection of a Battery Energy Storage System and associated infrastructure including access, drainage, landscaping and other incidental works.|Land South Of Eye Airfield Industrial Estate Castleton Way Yaxley Suffolk IP23 8AW</w:t>
      </w:r>
    </w:p>
    <w:p w14:paraId="686DEE11" w14:textId="7208631A" w:rsidR="00220717" w:rsidRPr="00CB6C96" w:rsidRDefault="00906BEA" w:rsidP="00220717">
      <w:pPr>
        <w:rPr>
          <w:rFonts w:cstheme="minorHAnsi"/>
          <w:b/>
          <w:bCs/>
          <w:sz w:val="24"/>
          <w:szCs w:val="24"/>
        </w:rPr>
      </w:pPr>
      <w:r w:rsidRPr="00CB6C96">
        <w:rPr>
          <w:rFonts w:cstheme="minorHAnsi"/>
          <w:b/>
          <w:bCs/>
          <w:color w:val="000000" w:themeColor="text1"/>
          <w:sz w:val="24"/>
          <w:szCs w:val="24"/>
        </w:rPr>
        <w:lastRenderedPageBreak/>
        <w:t xml:space="preserve">Comments – Objection. </w:t>
      </w:r>
      <w:r w:rsidR="00D84C55">
        <w:rPr>
          <w:rFonts w:cstheme="minorHAnsi"/>
          <w:b/>
          <w:bCs/>
          <w:color w:val="000000" w:themeColor="text1"/>
          <w:sz w:val="24"/>
          <w:szCs w:val="24"/>
        </w:rPr>
        <w:t xml:space="preserve">It </w:t>
      </w:r>
      <w:r w:rsidR="00E41ED9">
        <w:rPr>
          <w:rFonts w:cstheme="minorHAnsi"/>
          <w:b/>
          <w:bCs/>
          <w:color w:val="000000" w:themeColor="text1"/>
          <w:sz w:val="24"/>
          <w:szCs w:val="24"/>
        </w:rPr>
        <w:t>wa</w:t>
      </w:r>
      <w:r w:rsidR="00D84C55">
        <w:rPr>
          <w:rFonts w:cstheme="minorHAnsi"/>
          <w:b/>
          <w:bCs/>
          <w:color w:val="000000" w:themeColor="text1"/>
          <w:sz w:val="24"/>
          <w:szCs w:val="24"/>
        </w:rPr>
        <w:t xml:space="preserve">s considered to be possibly unsafe by the National Gas Transmission. Its too close to housing and schools in case of an accident and toxic fumes being dispersed. </w:t>
      </w:r>
    </w:p>
    <w:p w14:paraId="5C52E049" w14:textId="77777777" w:rsidR="00220717" w:rsidRDefault="00220717" w:rsidP="00220717">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72732FC0" w14:textId="61CACFCF" w:rsidR="00220717" w:rsidRPr="009E50F9" w:rsidRDefault="009E50F9" w:rsidP="009E50F9">
      <w:pPr>
        <w:pBdr>
          <w:top w:val="nil"/>
          <w:left w:val="nil"/>
          <w:bottom w:val="nil"/>
          <w:right w:val="nil"/>
          <w:between w:val="nil"/>
          <w:bar w:val="nil"/>
        </w:pBdr>
        <w:spacing w:after="0" w:line="240" w:lineRule="auto"/>
        <w:ind w:left="142"/>
        <w:textAlignment w:val="baseline"/>
        <w:rPr>
          <w:rFonts w:cstheme="minorHAnsi"/>
          <w:sz w:val="24"/>
          <w:szCs w:val="24"/>
        </w:rPr>
      </w:pPr>
      <w:r w:rsidRPr="009E50F9">
        <w:rPr>
          <w:rFonts w:cstheme="minorHAnsi"/>
          <w:b/>
          <w:bCs/>
          <w:sz w:val="24"/>
          <w:szCs w:val="24"/>
        </w:rPr>
        <w:t>01/2025-09</w:t>
      </w:r>
      <w:r>
        <w:rPr>
          <w:rFonts w:cstheme="minorHAnsi"/>
          <w:sz w:val="24"/>
          <w:szCs w:val="24"/>
        </w:rPr>
        <w:t xml:space="preserve"> </w:t>
      </w:r>
      <w:r w:rsidR="00220717" w:rsidRPr="009E50F9">
        <w:rPr>
          <w:rFonts w:cstheme="minorHAnsi"/>
          <w:sz w:val="24"/>
          <w:szCs w:val="24"/>
        </w:rPr>
        <w:t xml:space="preserve">To consider any planning determinations and appeals received in the last month, to be noted. </w:t>
      </w:r>
    </w:p>
    <w:p w14:paraId="47FBD3C8" w14:textId="77777777" w:rsidR="00220717" w:rsidRPr="004E1212"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DC/24/05111</w:t>
      </w:r>
      <w:r w:rsidRPr="004E1212">
        <w:rPr>
          <w:rFonts w:cstheme="minorHAnsi"/>
          <w:sz w:val="24"/>
          <w:szCs w:val="24"/>
        </w:rPr>
        <w:t>|Application for works to a tree in a Conservation Area - Reduce 1No Silver Birch tree by 30% as too big for area|13 Broad Street Eye Suffolk IP23 7AF</w:t>
      </w:r>
      <w:r w:rsidRPr="004E1212">
        <w:rPr>
          <w:rFonts w:cstheme="minorHAnsi"/>
          <w:b/>
          <w:bCs/>
          <w:sz w:val="24"/>
          <w:szCs w:val="24"/>
        </w:rPr>
        <w:t>Raise No Objection</w:t>
      </w:r>
    </w:p>
    <w:p w14:paraId="22F88363" w14:textId="77777777" w:rsidR="00220717" w:rsidRPr="004E1212"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DC/24/04993</w:t>
      </w:r>
      <w:r w:rsidRPr="004E1212">
        <w:rPr>
          <w:rFonts w:cstheme="minorHAnsi"/>
          <w:sz w:val="24"/>
          <w:szCs w:val="24"/>
        </w:rPr>
        <w:t>|Notification of Works to Trees in a Conservation Area - Fell 1 No. Sycamore (T1) and Fell 1 No. row of Sycamore (T2)|29 Castle Street Eye Suffolk IP23 7AW</w:t>
      </w:r>
      <w:r w:rsidRPr="004E1212">
        <w:rPr>
          <w:rFonts w:cstheme="minorHAnsi"/>
          <w:b/>
          <w:bCs/>
          <w:sz w:val="24"/>
          <w:szCs w:val="24"/>
        </w:rPr>
        <w:t>Raise No Objection</w:t>
      </w:r>
    </w:p>
    <w:p w14:paraId="32D53DBD" w14:textId="77777777" w:rsidR="00220717" w:rsidRPr="004E1212"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DC/24/04269</w:t>
      </w:r>
      <w:r w:rsidRPr="004E1212">
        <w:rPr>
          <w:rFonts w:cstheme="minorHAnsi"/>
          <w:sz w:val="24"/>
          <w:szCs w:val="24"/>
        </w:rPr>
        <w:t>|Householder application - Erection of single storey side and rear extension comprising sun room, leisure area and roof terrace to south end of dwelling. Associated landscaping.|The Beeches Cranley Road Eye Suffolk IP23 7PA</w:t>
      </w:r>
      <w:r w:rsidRPr="004E1212">
        <w:rPr>
          <w:rFonts w:cstheme="minorHAnsi"/>
          <w:b/>
          <w:bCs/>
          <w:sz w:val="24"/>
          <w:szCs w:val="24"/>
        </w:rPr>
        <w:t>Granted</w:t>
      </w:r>
    </w:p>
    <w:p w14:paraId="39AE4E28" w14:textId="77777777" w:rsidR="00220717" w:rsidRPr="004E1212"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DC/24/05258</w:t>
      </w:r>
      <w:r w:rsidRPr="004E1212">
        <w:rPr>
          <w:rFonts w:cstheme="minorHAnsi"/>
          <w:sz w:val="24"/>
          <w:szCs w:val="24"/>
        </w:rPr>
        <w:t>|Notification of Works to Trees in a Conservation Area - Re-Coppice 1 No. Hazel (T1), Crown Raise 3 No. Lime (T2 - T4), and Crown Raise 5 No. Beech (T5 - T9)|53 Church Street Eye Suffolk IP23 7BD</w:t>
      </w:r>
      <w:r w:rsidRPr="004E1212">
        <w:rPr>
          <w:rFonts w:cstheme="minorHAnsi"/>
          <w:b/>
          <w:bCs/>
          <w:sz w:val="24"/>
          <w:szCs w:val="24"/>
        </w:rPr>
        <w:t>Raise No Objection</w:t>
      </w:r>
    </w:p>
    <w:p w14:paraId="6EF92DD8" w14:textId="77777777" w:rsidR="00220717" w:rsidRPr="004E1212"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DC/24/05583</w:t>
      </w:r>
      <w:r w:rsidRPr="004E1212">
        <w:rPr>
          <w:rFonts w:cstheme="minorHAnsi"/>
          <w:sz w:val="24"/>
          <w:szCs w:val="24"/>
        </w:rPr>
        <w:t>|Discharge of Conditions Application for DC/24/03763 - Condition 4 (Confirmation of Part M4(2))|30 Wellington Road Eye Suffolk IP23 7BE</w:t>
      </w:r>
      <w:r w:rsidRPr="004E1212">
        <w:rPr>
          <w:rFonts w:cstheme="minorHAnsi"/>
          <w:b/>
          <w:bCs/>
          <w:sz w:val="24"/>
          <w:szCs w:val="24"/>
        </w:rPr>
        <w:t>Granted</w:t>
      </w:r>
    </w:p>
    <w:p w14:paraId="6860A516" w14:textId="77777777" w:rsidR="00220717" w:rsidRDefault="00220717" w:rsidP="00220717">
      <w:pPr>
        <w:pStyle w:val="ListParagraph"/>
        <w:numPr>
          <w:ilvl w:val="0"/>
          <w:numId w:val="22"/>
        </w:numPr>
        <w:pBdr>
          <w:top w:val="nil"/>
          <w:left w:val="nil"/>
          <w:bottom w:val="nil"/>
          <w:right w:val="nil"/>
          <w:between w:val="nil"/>
          <w:bar w:val="nil"/>
        </w:pBdr>
        <w:spacing w:after="0" w:line="240" w:lineRule="auto"/>
        <w:textAlignment w:val="baseline"/>
        <w:rPr>
          <w:rFonts w:cstheme="minorHAnsi"/>
          <w:sz w:val="24"/>
          <w:szCs w:val="24"/>
        </w:rPr>
      </w:pPr>
      <w:r w:rsidRPr="004E1212">
        <w:rPr>
          <w:rFonts w:cstheme="minorHAnsi"/>
          <w:b/>
          <w:bCs/>
          <w:sz w:val="24"/>
          <w:szCs w:val="24"/>
        </w:rPr>
        <w:t>DC/24/03003</w:t>
      </w:r>
      <w:r w:rsidRPr="004E1212">
        <w:rPr>
          <w:rFonts w:cstheme="minorHAnsi"/>
          <w:sz w:val="24"/>
          <w:szCs w:val="24"/>
        </w:rPr>
        <w:t>|Planning Application - Erection of a 295.68kWp ground mounted Solar PV Array &amp; 444kWh containerised battery storage installation to supply renewable low carbon electricity.|Burnt House Farm Hoxne Road Eye IP23 7NL</w:t>
      </w:r>
      <w:r w:rsidRPr="004E1212">
        <w:rPr>
          <w:rFonts w:cstheme="minorHAnsi"/>
          <w:b/>
          <w:bCs/>
          <w:sz w:val="24"/>
          <w:szCs w:val="24"/>
        </w:rPr>
        <w:t>Granted</w:t>
      </w:r>
    </w:p>
    <w:p w14:paraId="0546E4D5" w14:textId="77777777" w:rsidR="000E00C9" w:rsidRDefault="000E00C9" w:rsidP="000E00C9">
      <w:pPr>
        <w:spacing w:after="0"/>
        <w:textAlignment w:val="baseline"/>
        <w:rPr>
          <w:rFonts w:cstheme="minorHAnsi"/>
          <w:b/>
          <w:bCs/>
          <w:sz w:val="24"/>
          <w:szCs w:val="24"/>
        </w:rPr>
      </w:pPr>
    </w:p>
    <w:p w14:paraId="427F09E8" w14:textId="45EC10AB" w:rsidR="00220717" w:rsidRDefault="009E50F9" w:rsidP="00220717">
      <w:pPr>
        <w:textAlignment w:val="baseline"/>
        <w:rPr>
          <w:rFonts w:cstheme="minorHAnsi"/>
          <w:sz w:val="24"/>
          <w:szCs w:val="24"/>
        </w:rPr>
      </w:pPr>
      <w:r>
        <w:rPr>
          <w:rFonts w:cstheme="minorHAnsi"/>
          <w:b/>
          <w:bCs/>
          <w:sz w:val="24"/>
          <w:szCs w:val="24"/>
        </w:rPr>
        <w:t>01/2025-10</w:t>
      </w:r>
      <w:r w:rsidR="00220717" w:rsidRPr="00572716">
        <w:rPr>
          <w:rFonts w:cstheme="minorHAnsi"/>
          <w:b/>
          <w:bCs/>
          <w:sz w:val="24"/>
          <w:szCs w:val="24"/>
        </w:rPr>
        <w:t xml:space="preserve"> </w:t>
      </w:r>
      <w:r w:rsidR="00220717" w:rsidRPr="00572716">
        <w:rPr>
          <w:rFonts w:cstheme="minorHAnsi"/>
          <w:sz w:val="24"/>
          <w:szCs w:val="24"/>
        </w:rPr>
        <w:t xml:space="preserve">Consideration of any planning applications or decisions received since the Agenda was prepared. </w:t>
      </w:r>
    </w:p>
    <w:p w14:paraId="30C87ADA" w14:textId="16AD83E2" w:rsidR="00FB4D90" w:rsidRPr="00572716" w:rsidRDefault="00FB4D90" w:rsidP="00220717">
      <w:pPr>
        <w:textAlignment w:val="baseline"/>
        <w:rPr>
          <w:rFonts w:cstheme="minorHAnsi"/>
          <w:sz w:val="24"/>
          <w:szCs w:val="24"/>
        </w:rPr>
      </w:pPr>
      <w:r>
        <w:rPr>
          <w:rFonts w:cstheme="minorHAnsi"/>
          <w:sz w:val="24"/>
          <w:szCs w:val="24"/>
        </w:rPr>
        <w:t>05567 – Lawrence House, Magdalen Street, Eye. Change building</w:t>
      </w:r>
      <w:r w:rsidR="00E41ED9">
        <w:rPr>
          <w:rFonts w:cstheme="minorHAnsi"/>
          <w:sz w:val="24"/>
          <w:szCs w:val="24"/>
        </w:rPr>
        <w:t xml:space="preserve"> of use</w:t>
      </w:r>
      <w:r>
        <w:rPr>
          <w:rFonts w:cstheme="minorHAnsi"/>
          <w:sz w:val="24"/>
          <w:szCs w:val="24"/>
        </w:rPr>
        <w:t xml:space="preserve"> from commercial to residential. Objection.  </w:t>
      </w:r>
    </w:p>
    <w:p w14:paraId="442C22D0" w14:textId="7131377C" w:rsidR="00220717" w:rsidRPr="00572716" w:rsidRDefault="009E50F9" w:rsidP="00220717">
      <w:pPr>
        <w:textAlignment w:val="baseline"/>
        <w:rPr>
          <w:rFonts w:cstheme="minorHAnsi"/>
          <w:sz w:val="24"/>
          <w:szCs w:val="24"/>
        </w:rPr>
      </w:pPr>
      <w:r>
        <w:rPr>
          <w:rFonts w:cstheme="minorHAnsi"/>
          <w:b/>
          <w:bCs/>
          <w:sz w:val="24"/>
          <w:szCs w:val="24"/>
        </w:rPr>
        <w:t>01/2025-11</w:t>
      </w:r>
      <w:r w:rsidR="00220717" w:rsidRPr="00572716">
        <w:rPr>
          <w:rFonts w:cstheme="minorHAnsi"/>
          <w:b/>
          <w:bCs/>
          <w:sz w:val="24"/>
          <w:szCs w:val="24"/>
        </w:rPr>
        <w:t xml:space="preserve"> </w:t>
      </w:r>
      <w:r w:rsidR="00220717" w:rsidRPr="00572716">
        <w:rPr>
          <w:rFonts w:cstheme="minorHAnsi"/>
          <w:sz w:val="24"/>
          <w:szCs w:val="24"/>
        </w:rPr>
        <w:t xml:space="preserve">Next meeting </w:t>
      </w:r>
      <w:r w:rsidR="00220717">
        <w:rPr>
          <w:rFonts w:cstheme="minorHAnsi"/>
          <w:sz w:val="24"/>
          <w:szCs w:val="24"/>
        </w:rPr>
        <w:t>Monday, 17</w:t>
      </w:r>
      <w:r w:rsidR="00220717" w:rsidRPr="0085099D">
        <w:rPr>
          <w:rFonts w:cstheme="minorHAnsi"/>
          <w:sz w:val="24"/>
          <w:szCs w:val="24"/>
          <w:vertAlign w:val="superscript"/>
        </w:rPr>
        <w:t>th</w:t>
      </w:r>
      <w:r w:rsidR="00220717">
        <w:rPr>
          <w:rFonts w:cstheme="minorHAnsi"/>
          <w:sz w:val="24"/>
          <w:szCs w:val="24"/>
        </w:rPr>
        <w:t xml:space="preserve"> February 2025</w:t>
      </w:r>
      <w:r w:rsidR="00220717" w:rsidRPr="00572716">
        <w:rPr>
          <w:rFonts w:cstheme="minorHAnsi"/>
          <w:sz w:val="24"/>
          <w:szCs w:val="24"/>
        </w:rPr>
        <w:t xml:space="preserve"> @ 6:30 pm.</w:t>
      </w:r>
    </w:p>
    <w:p w14:paraId="7B28D4A4" w14:textId="0243FFCA" w:rsidR="00220717" w:rsidRDefault="009E50F9" w:rsidP="00220717">
      <w:pPr>
        <w:textAlignment w:val="baseline"/>
        <w:rPr>
          <w:rFonts w:cstheme="minorHAnsi"/>
          <w:b/>
          <w:bCs/>
          <w:sz w:val="24"/>
          <w:szCs w:val="24"/>
        </w:rPr>
      </w:pPr>
      <w:r>
        <w:rPr>
          <w:rFonts w:cstheme="minorHAnsi"/>
          <w:b/>
          <w:bCs/>
          <w:sz w:val="24"/>
          <w:szCs w:val="24"/>
        </w:rPr>
        <w:t>01/2025-12</w:t>
      </w:r>
      <w:r w:rsidR="00220717" w:rsidRPr="00572716">
        <w:rPr>
          <w:rFonts w:cstheme="minorHAnsi"/>
          <w:b/>
          <w:bCs/>
          <w:sz w:val="24"/>
          <w:szCs w:val="24"/>
        </w:rPr>
        <w:t xml:space="preserve"> Meeting close</w:t>
      </w:r>
      <w:r w:rsidR="00D9709F">
        <w:rPr>
          <w:rFonts w:cstheme="minorHAnsi"/>
          <w:b/>
          <w:bCs/>
          <w:sz w:val="24"/>
          <w:szCs w:val="24"/>
        </w:rPr>
        <w:t>d at 19.20</w:t>
      </w:r>
    </w:p>
    <w:p w14:paraId="56B5CEC1" w14:textId="77777777" w:rsidR="007F02BC" w:rsidRDefault="007F02BC" w:rsidP="00495ED0">
      <w:pPr>
        <w:textAlignment w:val="baseline"/>
        <w:rPr>
          <w:rFonts w:cstheme="minorHAnsi"/>
          <w:b/>
          <w:bCs/>
          <w:sz w:val="24"/>
          <w:szCs w:val="24"/>
        </w:rPr>
      </w:pPr>
    </w:p>
    <w:p w14:paraId="2BC15934" w14:textId="77777777" w:rsidR="007F02BC" w:rsidRDefault="007F02BC" w:rsidP="00495ED0">
      <w:pPr>
        <w:textAlignment w:val="baseline"/>
        <w:rPr>
          <w:rFonts w:cstheme="minorHAnsi"/>
          <w:b/>
          <w:bCs/>
          <w:sz w:val="24"/>
          <w:szCs w:val="24"/>
        </w:rPr>
      </w:pPr>
    </w:p>
    <w:p w14:paraId="7468AF81" w14:textId="77777777" w:rsidR="00FA4642" w:rsidRDefault="00FA4642" w:rsidP="00495ED0">
      <w:pPr>
        <w:textAlignment w:val="baseline"/>
        <w:rPr>
          <w:rFonts w:cstheme="minorHAnsi"/>
          <w:b/>
          <w:bCs/>
          <w:sz w:val="24"/>
          <w:szCs w:val="24"/>
        </w:rPr>
      </w:pPr>
    </w:p>
    <w:p w14:paraId="3FA910BB" w14:textId="77777777" w:rsidR="00FA4642" w:rsidRDefault="00FA4642" w:rsidP="00495ED0">
      <w:pPr>
        <w:textAlignment w:val="baseline"/>
        <w:rPr>
          <w:rFonts w:cstheme="minorHAnsi"/>
          <w:b/>
          <w:bCs/>
          <w:sz w:val="24"/>
          <w:szCs w:val="24"/>
        </w:rPr>
      </w:pPr>
      <w:r>
        <w:rPr>
          <w:rFonts w:cstheme="minorHAnsi"/>
          <w:b/>
          <w:bCs/>
          <w:sz w:val="24"/>
          <w:szCs w:val="24"/>
        </w:rPr>
        <w:t xml:space="preserve">Signed by Chair/Vice-Chair:…………………………………………………………..  </w:t>
      </w:r>
    </w:p>
    <w:p w14:paraId="48B918EF" w14:textId="77777777" w:rsidR="00FA4642" w:rsidRDefault="00FA4642" w:rsidP="00495ED0">
      <w:pPr>
        <w:textAlignment w:val="baseline"/>
        <w:rPr>
          <w:rFonts w:cstheme="minorHAnsi"/>
          <w:b/>
          <w:bCs/>
          <w:sz w:val="24"/>
          <w:szCs w:val="24"/>
        </w:rPr>
      </w:pPr>
    </w:p>
    <w:p w14:paraId="03D86081" w14:textId="350EA388" w:rsidR="007F02BC" w:rsidRDefault="00FA4642" w:rsidP="00495ED0">
      <w:pPr>
        <w:textAlignment w:val="baseline"/>
        <w:rPr>
          <w:rFonts w:cstheme="minorHAnsi"/>
          <w:b/>
          <w:bCs/>
          <w:sz w:val="24"/>
          <w:szCs w:val="24"/>
        </w:rPr>
      </w:pPr>
      <w:r>
        <w:rPr>
          <w:rFonts w:cstheme="minorHAnsi"/>
          <w:b/>
          <w:bCs/>
          <w:sz w:val="24"/>
          <w:szCs w:val="24"/>
        </w:rPr>
        <w:t>Date:…………………………………</w:t>
      </w:r>
    </w:p>
    <w:sectPr w:rsidR="007F02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395F" w14:textId="77777777" w:rsidR="00A50A83" w:rsidRDefault="00A50A83" w:rsidP="005B3996">
      <w:pPr>
        <w:spacing w:after="0" w:line="240" w:lineRule="auto"/>
      </w:pPr>
      <w:r>
        <w:separator/>
      </w:r>
    </w:p>
  </w:endnote>
  <w:endnote w:type="continuationSeparator" w:id="0">
    <w:p w14:paraId="30B917C5" w14:textId="77777777" w:rsidR="00A50A83" w:rsidRDefault="00A50A83" w:rsidP="005B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3F4" w14:textId="77777777" w:rsidR="005B3996" w:rsidRDefault="005B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D2E" w14:textId="77777777" w:rsidR="005B3996" w:rsidRDefault="005B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14DB" w14:textId="77777777" w:rsidR="005B3996" w:rsidRDefault="005B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ADCE" w14:textId="77777777" w:rsidR="00A50A83" w:rsidRDefault="00A50A83" w:rsidP="005B3996">
      <w:pPr>
        <w:spacing w:after="0" w:line="240" w:lineRule="auto"/>
      </w:pPr>
      <w:r>
        <w:separator/>
      </w:r>
    </w:p>
  </w:footnote>
  <w:footnote w:type="continuationSeparator" w:id="0">
    <w:p w14:paraId="75898ABE" w14:textId="77777777" w:rsidR="00A50A83" w:rsidRDefault="00A50A83" w:rsidP="005B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BFA0" w14:textId="77777777" w:rsidR="005B3996" w:rsidRDefault="005B3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7D701AE" w14:textId="77777777" w:rsidR="005B3996" w:rsidRDefault="005B399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AE0EA9B" w14:textId="77777777" w:rsidR="005B3996" w:rsidRDefault="005B3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A685" w14:textId="77777777" w:rsidR="005B3996" w:rsidRDefault="005B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445"/>
    <w:multiLevelType w:val="hybridMultilevel"/>
    <w:tmpl w:val="AA3671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2056280C"/>
    <w:multiLevelType w:val="hybridMultilevel"/>
    <w:tmpl w:val="8C2CEF88"/>
    <w:lvl w:ilvl="0" w:tplc="D7C06E94">
      <w:start w:val="1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66CC8"/>
    <w:multiLevelType w:val="multilevel"/>
    <w:tmpl w:val="B4500E86"/>
    <w:lvl w:ilvl="0">
      <w:start w:val="10"/>
      <w:numFmt w:val="decimal"/>
      <w:lvlText w:val="%1.0"/>
      <w:lvlJc w:val="left"/>
      <w:pPr>
        <w:ind w:left="638" w:hanging="420"/>
      </w:pPr>
      <w:rPr>
        <w:rFonts w:hint="default"/>
        <w:b/>
        <w:bCs/>
      </w:rPr>
    </w:lvl>
    <w:lvl w:ilvl="1">
      <w:start w:val="1"/>
      <w:numFmt w:val="decimal"/>
      <w:lvlText w:val="%1.%2"/>
      <w:lvlJc w:val="left"/>
      <w:pPr>
        <w:ind w:left="1358" w:hanging="42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5" w15:restartNumberingAfterBreak="0">
    <w:nsid w:val="272C6A68"/>
    <w:multiLevelType w:val="multilevel"/>
    <w:tmpl w:val="DCBA7B0E"/>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6"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2772ED8"/>
    <w:multiLevelType w:val="multilevel"/>
    <w:tmpl w:val="92043F56"/>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9" w15:restartNumberingAfterBreak="0">
    <w:nsid w:val="37C3697A"/>
    <w:multiLevelType w:val="hybridMultilevel"/>
    <w:tmpl w:val="08E2FF7C"/>
    <w:lvl w:ilvl="0" w:tplc="CE7023C0">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1" w15:restartNumberingAfterBreak="0">
    <w:nsid w:val="38567E11"/>
    <w:multiLevelType w:val="hybridMultilevel"/>
    <w:tmpl w:val="A40044CC"/>
    <w:lvl w:ilvl="0" w:tplc="DF706024">
      <w:start w:val="5567"/>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124E3"/>
    <w:multiLevelType w:val="multilevel"/>
    <w:tmpl w:val="C45C6EC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3"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3D37C8"/>
    <w:multiLevelType w:val="hybridMultilevel"/>
    <w:tmpl w:val="6D42E0D4"/>
    <w:lvl w:ilvl="0" w:tplc="EECA399C">
      <w:start w:val="1"/>
      <w:numFmt w:val="lowerLetter"/>
      <w:lvlText w:val="%1."/>
      <w:lvlJc w:val="left"/>
      <w:pPr>
        <w:ind w:left="1076" w:hanging="360"/>
      </w:pPr>
      <w:rPr>
        <w:rFonts w:hint="default"/>
        <w:b w:val="0"/>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5" w15:restartNumberingAfterBreak="0">
    <w:nsid w:val="43D45C60"/>
    <w:multiLevelType w:val="hybridMultilevel"/>
    <w:tmpl w:val="0D887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5D4C6B"/>
    <w:multiLevelType w:val="hybridMultilevel"/>
    <w:tmpl w:val="CAA4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0" w15:restartNumberingAfterBreak="0">
    <w:nsid w:val="66F33BF5"/>
    <w:multiLevelType w:val="hybridMultilevel"/>
    <w:tmpl w:val="E7BA8C96"/>
    <w:lvl w:ilvl="0" w:tplc="EE643B0E">
      <w:start w:val="1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5F3592"/>
    <w:multiLevelType w:val="multilevel"/>
    <w:tmpl w:val="85B61E3C"/>
    <w:lvl w:ilvl="0">
      <w:start w:val="9"/>
      <w:numFmt w:val="decimal"/>
      <w:lvlText w:val="%1.0"/>
      <w:lvlJc w:val="left"/>
      <w:pPr>
        <w:ind w:left="578" w:hanging="360"/>
      </w:pPr>
      <w:rPr>
        <w:rFonts w:hint="default"/>
        <w:b/>
        <w:bCs/>
      </w:rPr>
    </w:lvl>
    <w:lvl w:ilvl="1">
      <w:start w:val="1"/>
      <w:numFmt w:val="decimal"/>
      <w:lvlText w:val="%1.%2"/>
      <w:lvlJc w:val="left"/>
      <w:pPr>
        <w:ind w:left="1298" w:hanging="36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24" w15:restartNumberingAfterBreak="0">
    <w:nsid w:val="7C1D47C0"/>
    <w:multiLevelType w:val="hybridMultilevel"/>
    <w:tmpl w:val="FACADBB8"/>
    <w:lvl w:ilvl="0" w:tplc="B45255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60619079">
    <w:abstractNumId w:val="26"/>
  </w:num>
  <w:num w:numId="2" w16cid:durableId="358287159">
    <w:abstractNumId w:val="12"/>
  </w:num>
  <w:num w:numId="3" w16cid:durableId="1854801210">
    <w:abstractNumId w:val="13"/>
  </w:num>
  <w:num w:numId="4" w16cid:durableId="1665670945">
    <w:abstractNumId w:val="21"/>
  </w:num>
  <w:num w:numId="5" w16cid:durableId="108669863">
    <w:abstractNumId w:val="1"/>
  </w:num>
  <w:num w:numId="6" w16cid:durableId="1223515928">
    <w:abstractNumId w:val="25"/>
  </w:num>
  <w:num w:numId="7" w16cid:durableId="1706982013">
    <w:abstractNumId w:val="9"/>
  </w:num>
  <w:num w:numId="8" w16cid:durableId="90708952">
    <w:abstractNumId w:val="16"/>
  </w:num>
  <w:num w:numId="9" w16cid:durableId="324822396">
    <w:abstractNumId w:val="6"/>
  </w:num>
  <w:num w:numId="10" w16cid:durableId="659424684">
    <w:abstractNumId w:val="4"/>
  </w:num>
  <w:num w:numId="11" w16cid:durableId="2005038803">
    <w:abstractNumId w:val="24"/>
  </w:num>
  <w:num w:numId="12" w16cid:durableId="1883788506">
    <w:abstractNumId w:val="14"/>
  </w:num>
  <w:num w:numId="13" w16cid:durableId="444076285">
    <w:abstractNumId w:val="5"/>
  </w:num>
  <w:num w:numId="14" w16cid:durableId="1808626818">
    <w:abstractNumId w:val="23"/>
  </w:num>
  <w:num w:numId="15" w16cid:durableId="780033109">
    <w:abstractNumId w:val="22"/>
  </w:num>
  <w:num w:numId="16" w16cid:durableId="85807854">
    <w:abstractNumId w:val="19"/>
  </w:num>
  <w:num w:numId="17" w16cid:durableId="1938174491">
    <w:abstractNumId w:val="3"/>
  </w:num>
  <w:num w:numId="18" w16cid:durableId="1332831047">
    <w:abstractNumId w:val="7"/>
  </w:num>
  <w:num w:numId="19" w16cid:durableId="1094982933">
    <w:abstractNumId w:val="10"/>
  </w:num>
  <w:num w:numId="20" w16cid:durableId="176507770">
    <w:abstractNumId w:val="0"/>
  </w:num>
  <w:num w:numId="21" w16cid:durableId="297884087">
    <w:abstractNumId w:val="15"/>
  </w:num>
  <w:num w:numId="22" w16cid:durableId="1192836996">
    <w:abstractNumId w:val="18"/>
  </w:num>
  <w:num w:numId="23" w16cid:durableId="180903208">
    <w:abstractNumId w:val="8"/>
  </w:num>
  <w:num w:numId="24" w16cid:durableId="2010400033">
    <w:abstractNumId w:val="2"/>
  </w:num>
  <w:num w:numId="25" w16cid:durableId="1993872346">
    <w:abstractNumId w:val="17"/>
  </w:num>
  <w:num w:numId="26" w16cid:durableId="697194734">
    <w:abstractNumId w:val="20"/>
  </w:num>
  <w:num w:numId="27" w16cid:durableId="96216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1B"/>
    <w:rsid w:val="000357A1"/>
    <w:rsid w:val="000362C3"/>
    <w:rsid w:val="00070600"/>
    <w:rsid w:val="000764F9"/>
    <w:rsid w:val="00090184"/>
    <w:rsid w:val="00094601"/>
    <w:rsid w:val="00094A2E"/>
    <w:rsid w:val="0009755D"/>
    <w:rsid w:val="000A7027"/>
    <w:rsid w:val="000B2658"/>
    <w:rsid w:val="000E00C9"/>
    <w:rsid w:val="00104BCC"/>
    <w:rsid w:val="00110280"/>
    <w:rsid w:val="00154A58"/>
    <w:rsid w:val="00157DD7"/>
    <w:rsid w:val="00162293"/>
    <w:rsid w:val="001B4389"/>
    <w:rsid w:val="001C2A6D"/>
    <w:rsid w:val="001C4B5C"/>
    <w:rsid w:val="001D0684"/>
    <w:rsid w:val="00220717"/>
    <w:rsid w:val="002236F2"/>
    <w:rsid w:val="002238B3"/>
    <w:rsid w:val="00266C31"/>
    <w:rsid w:val="002A11C2"/>
    <w:rsid w:val="002A594E"/>
    <w:rsid w:val="00305CDC"/>
    <w:rsid w:val="003211FC"/>
    <w:rsid w:val="00324D12"/>
    <w:rsid w:val="00327309"/>
    <w:rsid w:val="00340E2A"/>
    <w:rsid w:val="003517E4"/>
    <w:rsid w:val="003826FE"/>
    <w:rsid w:val="0038656C"/>
    <w:rsid w:val="003C4AB7"/>
    <w:rsid w:val="003E668A"/>
    <w:rsid w:val="003E6FB2"/>
    <w:rsid w:val="00400D97"/>
    <w:rsid w:val="00462355"/>
    <w:rsid w:val="004700E5"/>
    <w:rsid w:val="00495ED0"/>
    <w:rsid w:val="004A6C94"/>
    <w:rsid w:val="004E677F"/>
    <w:rsid w:val="00500A4C"/>
    <w:rsid w:val="005512DE"/>
    <w:rsid w:val="005A37F6"/>
    <w:rsid w:val="005A4863"/>
    <w:rsid w:val="005B3996"/>
    <w:rsid w:val="005C3C8C"/>
    <w:rsid w:val="005C559F"/>
    <w:rsid w:val="005E0694"/>
    <w:rsid w:val="005E6609"/>
    <w:rsid w:val="005F2BF0"/>
    <w:rsid w:val="00616737"/>
    <w:rsid w:val="00640551"/>
    <w:rsid w:val="00681987"/>
    <w:rsid w:val="006963AB"/>
    <w:rsid w:val="00697C78"/>
    <w:rsid w:val="006D0A62"/>
    <w:rsid w:val="006F5EC8"/>
    <w:rsid w:val="00700C9C"/>
    <w:rsid w:val="00770673"/>
    <w:rsid w:val="007949DA"/>
    <w:rsid w:val="00796FBB"/>
    <w:rsid w:val="007D53DA"/>
    <w:rsid w:val="007F02BC"/>
    <w:rsid w:val="00821A26"/>
    <w:rsid w:val="0082713F"/>
    <w:rsid w:val="00862380"/>
    <w:rsid w:val="00870AF8"/>
    <w:rsid w:val="00887CAF"/>
    <w:rsid w:val="00892DFA"/>
    <w:rsid w:val="008932B3"/>
    <w:rsid w:val="00894962"/>
    <w:rsid w:val="008A3A5D"/>
    <w:rsid w:val="008F4604"/>
    <w:rsid w:val="008F5090"/>
    <w:rsid w:val="00902E22"/>
    <w:rsid w:val="00904C87"/>
    <w:rsid w:val="00906BEA"/>
    <w:rsid w:val="009245D7"/>
    <w:rsid w:val="0093650D"/>
    <w:rsid w:val="00974E86"/>
    <w:rsid w:val="009928D6"/>
    <w:rsid w:val="009C2B5E"/>
    <w:rsid w:val="009C304B"/>
    <w:rsid w:val="009E50F9"/>
    <w:rsid w:val="00A024D8"/>
    <w:rsid w:val="00A04647"/>
    <w:rsid w:val="00A1538D"/>
    <w:rsid w:val="00A430AD"/>
    <w:rsid w:val="00A46994"/>
    <w:rsid w:val="00A50A83"/>
    <w:rsid w:val="00A70975"/>
    <w:rsid w:val="00A91038"/>
    <w:rsid w:val="00A929E0"/>
    <w:rsid w:val="00AA5983"/>
    <w:rsid w:val="00AA6F6C"/>
    <w:rsid w:val="00AC3DE3"/>
    <w:rsid w:val="00AD4594"/>
    <w:rsid w:val="00B20E8E"/>
    <w:rsid w:val="00B32F74"/>
    <w:rsid w:val="00B361AA"/>
    <w:rsid w:val="00B378D5"/>
    <w:rsid w:val="00B45D99"/>
    <w:rsid w:val="00B61483"/>
    <w:rsid w:val="00B63685"/>
    <w:rsid w:val="00BA06ED"/>
    <w:rsid w:val="00BA5171"/>
    <w:rsid w:val="00BA7A45"/>
    <w:rsid w:val="00BC504C"/>
    <w:rsid w:val="00BE011F"/>
    <w:rsid w:val="00BE6C1E"/>
    <w:rsid w:val="00C24116"/>
    <w:rsid w:val="00C8003D"/>
    <w:rsid w:val="00C828B4"/>
    <w:rsid w:val="00CB6C96"/>
    <w:rsid w:val="00CE2147"/>
    <w:rsid w:val="00CE76EF"/>
    <w:rsid w:val="00D2272A"/>
    <w:rsid w:val="00D75C99"/>
    <w:rsid w:val="00D84C55"/>
    <w:rsid w:val="00D9709F"/>
    <w:rsid w:val="00DC305B"/>
    <w:rsid w:val="00DE304E"/>
    <w:rsid w:val="00DF047C"/>
    <w:rsid w:val="00DF4789"/>
    <w:rsid w:val="00E1519B"/>
    <w:rsid w:val="00E4064A"/>
    <w:rsid w:val="00E41ED9"/>
    <w:rsid w:val="00E50C92"/>
    <w:rsid w:val="00E86231"/>
    <w:rsid w:val="00E8701B"/>
    <w:rsid w:val="00E94AAB"/>
    <w:rsid w:val="00E972C1"/>
    <w:rsid w:val="00EA2D0C"/>
    <w:rsid w:val="00EB5293"/>
    <w:rsid w:val="00ED0110"/>
    <w:rsid w:val="00F029ED"/>
    <w:rsid w:val="00F24B64"/>
    <w:rsid w:val="00F450C9"/>
    <w:rsid w:val="00F76785"/>
    <w:rsid w:val="00FA199A"/>
    <w:rsid w:val="00FA4642"/>
    <w:rsid w:val="00FA7E90"/>
    <w:rsid w:val="00FB4D90"/>
    <w:rsid w:val="00FD4369"/>
    <w:rsid w:val="00FE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A424"/>
  <w15:chartTrackingRefBased/>
  <w15:docId w15:val="{6B556783-9116-48D2-BFD9-9FE5EB16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1B"/>
    <w:rPr>
      <w:rFonts w:eastAsiaTheme="majorEastAsia" w:cstheme="majorBidi"/>
      <w:color w:val="272727" w:themeColor="text1" w:themeTint="D8"/>
    </w:rPr>
  </w:style>
  <w:style w:type="paragraph" w:styleId="Title">
    <w:name w:val="Title"/>
    <w:basedOn w:val="Normal"/>
    <w:next w:val="Normal"/>
    <w:link w:val="TitleChar"/>
    <w:uiPriority w:val="10"/>
    <w:qFormat/>
    <w:rsid w:val="00E8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1B"/>
    <w:pPr>
      <w:spacing w:before="160"/>
      <w:jc w:val="center"/>
    </w:pPr>
    <w:rPr>
      <w:i/>
      <w:iCs/>
      <w:color w:val="404040" w:themeColor="text1" w:themeTint="BF"/>
    </w:rPr>
  </w:style>
  <w:style w:type="character" w:customStyle="1" w:styleId="QuoteChar">
    <w:name w:val="Quote Char"/>
    <w:basedOn w:val="DefaultParagraphFont"/>
    <w:link w:val="Quote"/>
    <w:uiPriority w:val="29"/>
    <w:rsid w:val="00E8701B"/>
    <w:rPr>
      <w:i/>
      <w:iCs/>
      <w:color w:val="404040" w:themeColor="text1" w:themeTint="BF"/>
    </w:rPr>
  </w:style>
  <w:style w:type="paragraph" w:styleId="ListParagraph">
    <w:name w:val="List Paragraph"/>
    <w:basedOn w:val="Normal"/>
    <w:uiPriority w:val="34"/>
    <w:qFormat/>
    <w:rsid w:val="00E8701B"/>
    <w:pPr>
      <w:ind w:left="720"/>
      <w:contextualSpacing/>
    </w:pPr>
  </w:style>
  <w:style w:type="character" w:styleId="IntenseEmphasis">
    <w:name w:val="Intense Emphasis"/>
    <w:basedOn w:val="DefaultParagraphFont"/>
    <w:uiPriority w:val="21"/>
    <w:qFormat/>
    <w:rsid w:val="00E8701B"/>
    <w:rPr>
      <w:i/>
      <w:iCs/>
      <w:color w:val="0F4761" w:themeColor="accent1" w:themeShade="BF"/>
    </w:rPr>
  </w:style>
  <w:style w:type="paragraph" w:styleId="IntenseQuote">
    <w:name w:val="Intense Quote"/>
    <w:basedOn w:val="Normal"/>
    <w:next w:val="Normal"/>
    <w:link w:val="IntenseQuoteChar"/>
    <w:uiPriority w:val="30"/>
    <w:qFormat/>
    <w:rsid w:val="00E8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1B"/>
    <w:rPr>
      <w:i/>
      <w:iCs/>
      <w:color w:val="0F4761" w:themeColor="accent1" w:themeShade="BF"/>
    </w:rPr>
  </w:style>
  <w:style w:type="character" w:styleId="IntenseReference">
    <w:name w:val="Intense Reference"/>
    <w:basedOn w:val="DefaultParagraphFont"/>
    <w:uiPriority w:val="32"/>
    <w:qFormat/>
    <w:rsid w:val="00E8701B"/>
    <w:rPr>
      <w:b/>
      <w:bCs/>
      <w:smallCaps/>
      <w:color w:val="0F4761" w:themeColor="accent1" w:themeShade="BF"/>
      <w:spacing w:val="5"/>
    </w:rPr>
  </w:style>
  <w:style w:type="character" w:customStyle="1" w:styleId="description">
    <w:name w:val="description"/>
    <w:basedOn w:val="DefaultParagraphFont"/>
    <w:rsid w:val="00E8701B"/>
  </w:style>
  <w:style w:type="character" w:customStyle="1" w:styleId="divider2">
    <w:name w:val="divider2"/>
    <w:basedOn w:val="DefaultParagraphFont"/>
    <w:rsid w:val="00E8701B"/>
  </w:style>
  <w:style w:type="character" w:customStyle="1" w:styleId="address">
    <w:name w:val="address"/>
    <w:basedOn w:val="DefaultParagraphFont"/>
    <w:rsid w:val="00E8701B"/>
  </w:style>
  <w:style w:type="character" w:styleId="Hyperlink">
    <w:name w:val="Hyperlink"/>
    <w:uiPriority w:val="99"/>
    <w:unhideWhenUsed/>
    <w:rsid w:val="00E8701B"/>
    <w:rPr>
      <w:color w:val="0000FF"/>
      <w:u w:val="single"/>
    </w:rPr>
  </w:style>
  <w:style w:type="character" w:customStyle="1" w:styleId="casenumber">
    <w:name w:val="casenumber"/>
    <w:basedOn w:val="DefaultParagraphFont"/>
    <w:rsid w:val="00E8701B"/>
  </w:style>
  <w:style w:type="character" w:customStyle="1" w:styleId="divider1">
    <w:name w:val="divider1"/>
    <w:basedOn w:val="DefaultParagraphFont"/>
    <w:rsid w:val="00E8701B"/>
  </w:style>
  <w:style w:type="character" w:customStyle="1" w:styleId="badge-decided">
    <w:name w:val="badge-decided"/>
    <w:basedOn w:val="DefaultParagraphFont"/>
    <w:rsid w:val="00E8701B"/>
  </w:style>
  <w:style w:type="paragraph" w:styleId="Header">
    <w:name w:val="header"/>
    <w:basedOn w:val="Normal"/>
    <w:link w:val="HeaderChar"/>
    <w:uiPriority w:val="99"/>
    <w:unhideWhenUsed/>
    <w:rsid w:val="005B3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96"/>
  </w:style>
  <w:style w:type="paragraph" w:styleId="Footer">
    <w:name w:val="footer"/>
    <w:basedOn w:val="Normal"/>
    <w:link w:val="FooterChar"/>
    <w:uiPriority w:val="99"/>
    <w:unhideWhenUsed/>
    <w:rsid w:val="005B3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90918">
      <w:bodyDiv w:val="1"/>
      <w:marLeft w:val="0"/>
      <w:marRight w:val="0"/>
      <w:marTop w:val="0"/>
      <w:marBottom w:val="0"/>
      <w:divBdr>
        <w:top w:val="none" w:sz="0" w:space="0" w:color="auto"/>
        <w:left w:val="none" w:sz="0" w:space="0" w:color="auto"/>
        <w:bottom w:val="none" w:sz="0" w:space="0" w:color="auto"/>
        <w:right w:val="none" w:sz="0" w:space="0" w:color="auto"/>
      </w:divBdr>
      <w:divsChild>
        <w:div w:id="147031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731379">
              <w:marLeft w:val="0"/>
              <w:marRight w:val="0"/>
              <w:marTop w:val="0"/>
              <w:marBottom w:val="0"/>
              <w:divBdr>
                <w:top w:val="none" w:sz="0" w:space="0" w:color="auto"/>
                <w:left w:val="none" w:sz="0" w:space="0" w:color="auto"/>
                <w:bottom w:val="none" w:sz="0" w:space="0" w:color="auto"/>
                <w:right w:val="none" w:sz="0" w:space="0" w:color="auto"/>
              </w:divBdr>
              <w:divsChild>
                <w:div w:id="76558259">
                  <w:marLeft w:val="0"/>
                  <w:marRight w:val="0"/>
                  <w:marTop w:val="0"/>
                  <w:marBottom w:val="0"/>
                  <w:divBdr>
                    <w:top w:val="none" w:sz="0" w:space="0" w:color="auto"/>
                    <w:left w:val="none" w:sz="0" w:space="0" w:color="auto"/>
                    <w:bottom w:val="none" w:sz="0" w:space="0" w:color="auto"/>
                    <w:right w:val="none" w:sz="0" w:space="0" w:color="auto"/>
                  </w:divBdr>
                  <w:divsChild>
                    <w:div w:id="1065836714">
                      <w:marLeft w:val="0"/>
                      <w:marRight w:val="0"/>
                      <w:marTop w:val="0"/>
                      <w:marBottom w:val="0"/>
                      <w:divBdr>
                        <w:top w:val="none" w:sz="0" w:space="0" w:color="auto"/>
                        <w:left w:val="none" w:sz="0" w:space="0" w:color="auto"/>
                        <w:bottom w:val="none" w:sz="0" w:space="0" w:color="auto"/>
                        <w:right w:val="none" w:sz="0" w:space="0" w:color="auto"/>
                      </w:divBdr>
                      <w:divsChild>
                        <w:div w:id="1590312903">
                          <w:marLeft w:val="0"/>
                          <w:marRight w:val="0"/>
                          <w:marTop w:val="0"/>
                          <w:marBottom w:val="0"/>
                          <w:divBdr>
                            <w:top w:val="none" w:sz="0" w:space="0" w:color="auto"/>
                            <w:left w:val="none" w:sz="0" w:space="0" w:color="auto"/>
                            <w:bottom w:val="none" w:sz="0" w:space="0" w:color="auto"/>
                            <w:right w:val="none" w:sz="0" w:space="0" w:color="auto"/>
                          </w:divBdr>
                        </w:div>
                        <w:div w:id="1402410727">
                          <w:marLeft w:val="0"/>
                          <w:marRight w:val="0"/>
                          <w:marTop w:val="0"/>
                          <w:marBottom w:val="0"/>
                          <w:divBdr>
                            <w:top w:val="none" w:sz="0" w:space="0" w:color="auto"/>
                            <w:left w:val="none" w:sz="0" w:space="0" w:color="auto"/>
                            <w:bottom w:val="none" w:sz="0" w:space="0" w:color="auto"/>
                            <w:right w:val="none" w:sz="0" w:space="0" w:color="auto"/>
                          </w:divBdr>
                        </w:div>
                        <w:div w:id="984239137">
                          <w:marLeft w:val="0"/>
                          <w:marRight w:val="0"/>
                          <w:marTop w:val="0"/>
                          <w:marBottom w:val="0"/>
                          <w:divBdr>
                            <w:top w:val="none" w:sz="0" w:space="0" w:color="auto"/>
                            <w:left w:val="none" w:sz="0" w:space="0" w:color="auto"/>
                            <w:bottom w:val="none" w:sz="0" w:space="0" w:color="auto"/>
                            <w:right w:val="none" w:sz="0" w:space="0" w:color="auto"/>
                          </w:divBdr>
                        </w:div>
                        <w:div w:id="699622231">
                          <w:marLeft w:val="0"/>
                          <w:marRight w:val="0"/>
                          <w:marTop w:val="0"/>
                          <w:marBottom w:val="0"/>
                          <w:divBdr>
                            <w:top w:val="none" w:sz="0" w:space="0" w:color="auto"/>
                            <w:left w:val="none" w:sz="0" w:space="0" w:color="auto"/>
                            <w:bottom w:val="none" w:sz="0" w:space="0" w:color="auto"/>
                            <w:right w:val="none" w:sz="0" w:space="0" w:color="auto"/>
                          </w:divBdr>
                        </w:div>
                        <w:div w:id="343671342">
                          <w:marLeft w:val="0"/>
                          <w:marRight w:val="0"/>
                          <w:marTop w:val="0"/>
                          <w:marBottom w:val="0"/>
                          <w:divBdr>
                            <w:top w:val="none" w:sz="0" w:space="0" w:color="auto"/>
                            <w:left w:val="none" w:sz="0" w:space="0" w:color="auto"/>
                            <w:bottom w:val="none" w:sz="0" w:space="0" w:color="auto"/>
                            <w:right w:val="none" w:sz="0" w:space="0" w:color="auto"/>
                          </w:divBdr>
                        </w:div>
                        <w:div w:id="506797571">
                          <w:marLeft w:val="0"/>
                          <w:marRight w:val="0"/>
                          <w:marTop w:val="0"/>
                          <w:marBottom w:val="0"/>
                          <w:divBdr>
                            <w:top w:val="none" w:sz="0" w:space="0" w:color="auto"/>
                            <w:left w:val="none" w:sz="0" w:space="0" w:color="auto"/>
                            <w:bottom w:val="none" w:sz="0" w:space="0" w:color="auto"/>
                            <w:right w:val="none" w:sz="0" w:space="0" w:color="auto"/>
                          </w:divBdr>
                        </w:div>
                        <w:div w:id="1911452844">
                          <w:marLeft w:val="0"/>
                          <w:marRight w:val="0"/>
                          <w:marTop w:val="0"/>
                          <w:marBottom w:val="0"/>
                          <w:divBdr>
                            <w:top w:val="none" w:sz="0" w:space="0" w:color="auto"/>
                            <w:left w:val="none" w:sz="0" w:space="0" w:color="auto"/>
                            <w:bottom w:val="none" w:sz="0" w:space="0" w:color="auto"/>
                            <w:right w:val="none" w:sz="0" w:space="0" w:color="auto"/>
                          </w:divBdr>
                        </w:div>
                        <w:div w:id="407700962">
                          <w:marLeft w:val="0"/>
                          <w:marRight w:val="0"/>
                          <w:marTop w:val="0"/>
                          <w:marBottom w:val="0"/>
                          <w:divBdr>
                            <w:top w:val="none" w:sz="0" w:space="0" w:color="auto"/>
                            <w:left w:val="none" w:sz="0" w:space="0" w:color="auto"/>
                            <w:bottom w:val="none" w:sz="0" w:space="0" w:color="auto"/>
                            <w:right w:val="none" w:sz="0" w:space="0" w:color="auto"/>
                          </w:divBdr>
                        </w:div>
                        <w:div w:id="660620884">
                          <w:marLeft w:val="0"/>
                          <w:marRight w:val="0"/>
                          <w:marTop w:val="0"/>
                          <w:marBottom w:val="0"/>
                          <w:divBdr>
                            <w:top w:val="none" w:sz="0" w:space="0" w:color="auto"/>
                            <w:left w:val="none" w:sz="0" w:space="0" w:color="auto"/>
                            <w:bottom w:val="none" w:sz="0" w:space="0" w:color="auto"/>
                            <w:right w:val="none" w:sz="0" w:space="0" w:color="auto"/>
                          </w:divBdr>
                        </w:div>
                        <w:div w:id="498271657">
                          <w:marLeft w:val="0"/>
                          <w:marRight w:val="0"/>
                          <w:marTop w:val="0"/>
                          <w:marBottom w:val="0"/>
                          <w:divBdr>
                            <w:top w:val="none" w:sz="0" w:space="0" w:color="auto"/>
                            <w:left w:val="none" w:sz="0" w:space="0" w:color="auto"/>
                            <w:bottom w:val="none" w:sz="0" w:space="0" w:color="auto"/>
                            <w:right w:val="none" w:sz="0" w:space="0" w:color="auto"/>
                          </w:divBdr>
                        </w:div>
                        <w:div w:id="972753097">
                          <w:marLeft w:val="0"/>
                          <w:marRight w:val="0"/>
                          <w:marTop w:val="0"/>
                          <w:marBottom w:val="0"/>
                          <w:divBdr>
                            <w:top w:val="none" w:sz="0" w:space="0" w:color="auto"/>
                            <w:left w:val="none" w:sz="0" w:space="0" w:color="auto"/>
                            <w:bottom w:val="none" w:sz="0" w:space="0" w:color="auto"/>
                            <w:right w:val="none" w:sz="0" w:space="0" w:color="auto"/>
                          </w:divBdr>
                        </w:div>
                        <w:div w:id="356542023">
                          <w:marLeft w:val="0"/>
                          <w:marRight w:val="0"/>
                          <w:marTop w:val="0"/>
                          <w:marBottom w:val="0"/>
                          <w:divBdr>
                            <w:top w:val="none" w:sz="0" w:space="0" w:color="auto"/>
                            <w:left w:val="none" w:sz="0" w:space="0" w:color="auto"/>
                            <w:bottom w:val="none" w:sz="0" w:space="0" w:color="auto"/>
                            <w:right w:val="none" w:sz="0" w:space="0" w:color="auto"/>
                          </w:divBdr>
                        </w:div>
                        <w:div w:id="1193113488">
                          <w:marLeft w:val="0"/>
                          <w:marRight w:val="0"/>
                          <w:marTop w:val="0"/>
                          <w:marBottom w:val="0"/>
                          <w:divBdr>
                            <w:top w:val="none" w:sz="0" w:space="0" w:color="auto"/>
                            <w:left w:val="none" w:sz="0" w:space="0" w:color="auto"/>
                            <w:bottom w:val="none" w:sz="0" w:space="0" w:color="auto"/>
                            <w:right w:val="none" w:sz="0" w:space="0" w:color="auto"/>
                          </w:divBdr>
                        </w:div>
                        <w:div w:id="1919318423">
                          <w:marLeft w:val="0"/>
                          <w:marRight w:val="0"/>
                          <w:marTop w:val="0"/>
                          <w:marBottom w:val="0"/>
                          <w:divBdr>
                            <w:top w:val="none" w:sz="0" w:space="0" w:color="auto"/>
                            <w:left w:val="none" w:sz="0" w:space="0" w:color="auto"/>
                            <w:bottom w:val="none" w:sz="0" w:space="0" w:color="auto"/>
                            <w:right w:val="none" w:sz="0" w:space="0" w:color="auto"/>
                          </w:divBdr>
                        </w:div>
                        <w:div w:id="922908726">
                          <w:marLeft w:val="0"/>
                          <w:marRight w:val="0"/>
                          <w:marTop w:val="0"/>
                          <w:marBottom w:val="0"/>
                          <w:divBdr>
                            <w:top w:val="none" w:sz="0" w:space="0" w:color="auto"/>
                            <w:left w:val="none" w:sz="0" w:space="0" w:color="auto"/>
                            <w:bottom w:val="none" w:sz="0" w:space="0" w:color="auto"/>
                            <w:right w:val="none" w:sz="0" w:space="0" w:color="auto"/>
                          </w:divBdr>
                        </w:div>
                        <w:div w:id="1345472760">
                          <w:marLeft w:val="0"/>
                          <w:marRight w:val="0"/>
                          <w:marTop w:val="0"/>
                          <w:marBottom w:val="0"/>
                          <w:divBdr>
                            <w:top w:val="none" w:sz="0" w:space="0" w:color="auto"/>
                            <w:left w:val="none" w:sz="0" w:space="0" w:color="auto"/>
                            <w:bottom w:val="none" w:sz="0" w:space="0" w:color="auto"/>
                            <w:right w:val="none" w:sz="0" w:space="0" w:color="auto"/>
                          </w:divBdr>
                        </w:div>
                        <w:div w:id="22442462">
                          <w:marLeft w:val="0"/>
                          <w:marRight w:val="0"/>
                          <w:marTop w:val="0"/>
                          <w:marBottom w:val="0"/>
                          <w:divBdr>
                            <w:top w:val="none" w:sz="0" w:space="0" w:color="auto"/>
                            <w:left w:val="none" w:sz="0" w:space="0" w:color="auto"/>
                            <w:bottom w:val="none" w:sz="0" w:space="0" w:color="auto"/>
                            <w:right w:val="none" w:sz="0" w:space="0" w:color="auto"/>
                          </w:divBdr>
                        </w:div>
                        <w:div w:id="1857380501">
                          <w:marLeft w:val="0"/>
                          <w:marRight w:val="0"/>
                          <w:marTop w:val="0"/>
                          <w:marBottom w:val="0"/>
                          <w:divBdr>
                            <w:top w:val="none" w:sz="0" w:space="0" w:color="auto"/>
                            <w:left w:val="none" w:sz="0" w:space="0" w:color="auto"/>
                            <w:bottom w:val="none" w:sz="0" w:space="0" w:color="auto"/>
                            <w:right w:val="none" w:sz="0" w:space="0" w:color="auto"/>
                          </w:divBdr>
                        </w:div>
                        <w:div w:id="1471095478">
                          <w:marLeft w:val="0"/>
                          <w:marRight w:val="0"/>
                          <w:marTop w:val="0"/>
                          <w:marBottom w:val="0"/>
                          <w:divBdr>
                            <w:top w:val="none" w:sz="0" w:space="0" w:color="auto"/>
                            <w:left w:val="none" w:sz="0" w:space="0" w:color="auto"/>
                            <w:bottom w:val="none" w:sz="0" w:space="0" w:color="auto"/>
                            <w:right w:val="none" w:sz="0" w:space="0" w:color="auto"/>
                          </w:divBdr>
                        </w:div>
                        <w:div w:id="1039430455">
                          <w:marLeft w:val="0"/>
                          <w:marRight w:val="0"/>
                          <w:marTop w:val="0"/>
                          <w:marBottom w:val="0"/>
                          <w:divBdr>
                            <w:top w:val="none" w:sz="0" w:space="0" w:color="auto"/>
                            <w:left w:val="none" w:sz="0" w:space="0" w:color="auto"/>
                            <w:bottom w:val="none" w:sz="0" w:space="0" w:color="auto"/>
                            <w:right w:val="none" w:sz="0" w:space="0" w:color="auto"/>
                          </w:divBdr>
                        </w:div>
                        <w:div w:id="926621203">
                          <w:marLeft w:val="0"/>
                          <w:marRight w:val="0"/>
                          <w:marTop w:val="0"/>
                          <w:marBottom w:val="0"/>
                          <w:divBdr>
                            <w:top w:val="none" w:sz="0" w:space="0" w:color="auto"/>
                            <w:left w:val="none" w:sz="0" w:space="0" w:color="auto"/>
                            <w:bottom w:val="none" w:sz="0" w:space="0" w:color="auto"/>
                            <w:right w:val="none" w:sz="0" w:space="0" w:color="auto"/>
                          </w:divBdr>
                        </w:div>
                        <w:div w:id="11815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17226">
      <w:bodyDiv w:val="1"/>
      <w:marLeft w:val="0"/>
      <w:marRight w:val="0"/>
      <w:marTop w:val="0"/>
      <w:marBottom w:val="0"/>
      <w:divBdr>
        <w:top w:val="none" w:sz="0" w:space="0" w:color="auto"/>
        <w:left w:val="none" w:sz="0" w:space="0" w:color="auto"/>
        <w:bottom w:val="none" w:sz="0" w:space="0" w:color="auto"/>
        <w:right w:val="none" w:sz="0" w:space="0" w:color="auto"/>
      </w:divBdr>
      <w:divsChild>
        <w:div w:id="1963997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84772">
              <w:marLeft w:val="0"/>
              <w:marRight w:val="0"/>
              <w:marTop w:val="0"/>
              <w:marBottom w:val="0"/>
              <w:divBdr>
                <w:top w:val="none" w:sz="0" w:space="0" w:color="auto"/>
                <w:left w:val="none" w:sz="0" w:space="0" w:color="auto"/>
                <w:bottom w:val="none" w:sz="0" w:space="0" w:color="auto"/>
                <w:right w:val="none" w:sz="0" w:space="0" w:color="auto"/>
              </w:divBdr>
              <w:divsChild>
                <w:div w:id="1426799810">
                  <w:marLeft w:val="0"/>
                  <w:marRight w:val="0"/>
                  <w:marTop w:val="0"/>
                  <w:marBottom w:val="0"/>
                  <w:divBdr>
                    <w:top w:val="none" w:sz="0" w:space="0" w:color="auto"/>
                    <w:left w:val="none" w:sz="0" w:space="0" w:color="auto"/>
                    <w:bottom w:val="none" w:sz="0" w:space="0" w:color="auto"/>
                    <w:right w:val="none" w:sz="0" w:space="0" w:color="auto"/>
                  </w:divBdr>
                  <w:divsChild>
                    <w:div w:id="1122846964">
                      <w:marLeft w:val="0"/>
                      <w:marRight w:val="0"/>
                      <w:marTop w:val="0"/>
                      <w:marBottom w:val="0"/>
                      <w:divBdr>
                        <w:top w:val="none" w:sz="0" w:space="0" w:color="auto"/>
                        <w:left w:val="none" w:sz="0" w:space="0" w:color="auto"/>
                        <w:bottom w:val="none" w:sz="0" w:space="0" w:color="auto"/>
                        <w:right w:val="none" w:sz="0" w:space="0" w:color="auto"/>
                      </w:divBdr>
                      <w:divsChild>
                        <w:div w:id="1203707031">
                          <w:marLeft w:val="0"/>
                          <w:marRight w:val="0"/>
                          <w:marTop w:val="0"/>
                          <w:marBottom w:val="0"/>
                          <w:divBdr>
                            <w:top w:val="none" w:sz="0" w:space="0" w:color="auto"/>
                            <w:left w:val="none" w:sz="0" w:space="0" w:color="auto"/>
                            <w:bottom w:val="none" w:sz="0" w:space="0" w:color="auto"/>
                            <w:right w:val="none" w:sz="0" w:space="0" w:color="auto"/>
                          </w:divBdr>
                        </w:div>
                        <w:div w:id="1429426117">
                          <w:marLeft w:val="0"/>
                          <w:marRight w:val="0"/>
                          <w:marTop w:val="0"/>
                          <w:marBottom w:val="0"/>
                          <w:divBdr>
                            <w:top w:val="none" w:sz="0" w:space="0" w:color="auto"/>
                            <w:left w:val="none" w:sz="0" w:space="0" w:color="auto"/>
                            <w:bottom w:val="none" w:sz="0" w:space="0" w:color="auto"/>
                            <w:right w:val="none" w:sz="0" w:space="0" w:color="auto"/>
                          </w:divBdr>
                        </w:div>
                        <w:div w:id="1181624758">
                          <w:marLeft w:val="0"/>
                          <w:marRight w:val="0"/>
                          <w:marTop w:val="0"/>
                          <w:marBottom w:val="0"/>
                          <w:divBdr>
                            <w:top w:val="none" w:sz="0" w:space="0" w:color="auto"/>
                            <w:left w:val="none" w:sz="0" w:space="0" w:color="auto"/>
                            <w:bottom w:val="none" w:sz="0" w:space="0" w:color="auto"/>
                            <w:right w:val="none" w:sz="0" w:space="0" w:color="auto"/>
                          </w:divBdr>
                        </w:div>
                        <w:div w:id="1207374410">
                          <w:marLeft w:val="0"/>
                          <w:marRight w:val="0"/>
                          <w:marTop w:val="0"/>
                          <w:marBottom w:val="0"/>
                          <w:divBdr>
                            <w:top w:val="none" w:sz="0" w:space="0" w:color="auto"/>
                            <w:left w:val="none" w:sz="0" w:space="0" w:color="auto"/>
                            <w:bottom w:val="none" w:sz="0" w:space="0" w:color="auto"/>
                            <w:right w:val="none" w:sz="0" w:space="0" w:color="auto"/>
                          </w:divBdr>
                        </w:div>
                        <w:div w:id="817302652">
                          <w:marLeft w:val="0"/>
                          <w:marRight w:val="0"/>
                          <w:marTop w:val="0"/>
                          <w:marBottom w:val="0"/>
                          <w:divBdr>
                            <w:top w:val="none" w:sz="0" w:space="0" w:color="auto"/>
                            <w:left w:val="none" w:sz="0" w:space="0" w:color="auto"/>
                            <w:bottom w:val="none" w:sz="0" w:space="0" w:color="auto"/>
                            <w:right w:val="none" w:sz="0" w:space="0" w:color="auto"/>
                          </w:divBdr>
                        </w:div>
                        <w:div w:id="1934508526">
                          <w:marLeft w:val="0"/>
                          <w:marRight w:val="0"/>
                          <w:marTop w:val="0"/>
                          <w:marBottom w:val="0"/>
                          <w:divBdr>
                            <w:top w:val="none" w:sz="0" w:space="0" w:color="auto"/>
                            <w:left w:val="none" w:sz="0" w:space="0" w:color="auto"/>
                            <w:bottom w:val="none" w:sz="0" w:space="0" w:color="auto"/>
                            <w:right w:val="none" w:sz="0" w:space="0" w:color="auto"/>
                          </w:divBdr>
                        </w:div>
                        <w:div w:id="1486125374">
                          <w:marLeft w:val="0"/>
                          <w:marRight w:val="0"/>
                          <w:marTop w:val="0"/>
                          <w:marBottom w:val="0"/>
                          <w:divBdr>
                            <w:top w:val="none" w:sz="0" w:space="0" w:color="auto"/>
                            <w:left w:val="none" w:sz="0" w:space="0" w:color="auto"/>
                            <w:bottom w:val="none" w:sz="0" w:space="0" w:color="auto"/>
                            <w:right w:val="none" w:sz="0" w:space="0" w:color="auto"/>
                          </w:divBdr>
                        </w:div>
                        <w:div w:id="1699895563">
                          <w:marLeft w:val="0"/>
                          <w:marRight w:val="0"/>
                          <w:marTop w:val="0"/>
                          <w:marBottom w:val="0"/>
                          <w:divBdr>
                            <w:top w:val="none" w:sz="0" w:space="0" w:color="auto"/>
                            <w:left w:val="none" w:sz="0" w:space="0" w:color="auto"/>
                            <w:bottom w:val="none" w:sz="0" w:space="0" w:color="auto"/>
                            <w:right w:val="none" w:sz="0" w:space="0" w:color="auto"/>
                          </w:divBdr>
                        </w:div>
                        <w:div w:id="451288175">
                          <w:marLeft w:val="0"/>
                          <w:marRight w:val="0"/>
                          <w:marTop w:val="0"/>
                          <w:marBottom w:val="0"/>
                          <w:divBdr>
                            <w:top w:val="none" w:sz="0" w:space="0" w:color="auto"/>
                            <w:left w:val="none" w:sz="0" w:space="0" w:color="auto"/>
                            <w:bottom w:val="none" w:sz="0" w:space="0" w:color="auto"/>
                            <w:right w:val="none" w:sz="0" w:space="0" w:color="auto"/>
                          </w:divBdr>
                        </w:div>
                        <w:div w:id="1593858023">
                          <w:marLeft w:val="0"/>
                          <w:marRight w:val="0"/>
                          <w:marTop w:val="0"/>
                          <w:marBottom w:val="0"/>
                          <w:divBdr>
                            <w:top w:val="none" w:sz="0" w:space="0" w:color="auto"/>
                            <w:left w:val="none" w:sz="0" w:space="0" w:color="auto"/>
                            <w:bottom w:val="none" w:sz="0" w:space="0" w:color="auto"/>
                            <w:right w:val="none" w:sz="0" w:space="0" w:color="auto"/>
                          </w:divBdr>
                        </w:div>
                        <w:div w:id="1330602349">
                          <w:marLeft w:val="0"/>
                          <w:marRight w:val="0"/>
                          <w:marTop w:val="0"/>
                          <w:marBottom w:val="0"/>
                          <w:divBdr>
                            <w:top w:val="none" w:sz="0" w:space="0" w:color="auto"/>
                            <w:left w:val="none" w:sz="0" w:space="0" w:color="auto"/>
                            <w:bottom w:val="none" w:sz="0" w:space="0" w:color="auto"/>
                            <w:right w:val="none" w:sz="0" w:space="0" w:color="auto"/>
                          </w:divBdr>
                        </w:div>
                        <w:div w:id="1004237358">
                          <w:marLeft w:val="0"/>
                          <w:marRight w:val="0"/>
                          <w:marTop w:val="0"/>
                          <w:marBottom w:val="0"/>
                          <w:divBdr>
                            <w:top w:val="none" w:sz="0" w:space="0" w:color="auto"/>
                            <w:left w:val="none" w:sz="0" w:space="0" w:color="auto"/>
                            <w:bottom w:val="none" w:sz="0" w:space="0" w:color="auto"/>
                            <w:right w:val="none" w:sz="0" w:space="0" w:color="auto"/>
                          </w:divBdr>
                        </w:div>
                        <w:div w:id="1952859351">
                          <w:marLeft w:val="0"/>
                          <w:marRight w:val="0"/>
                          <w:marTop w:val="0"/>
                          <w:marBottom w:val="0"/>
                          <w:divBdr>
                            <w:top w:val="none" w:sz="0" w:space="0" w:color="auto"/>
                            <w:left w:val="none" w:sz="0" w:space="0" w:color="auto"/>
                            <w:bottom w:val="none" w:sz="0" w:space="0" w:color="auto"/>
                            <w:right w:val="none" w:sz="0" w:space="0" w:color="auto"/>
                          </w:divBdr>
                        </w:div>
                        <w:div w:id="36509128">
                          <w:marLeft w:val="0"/>
                          <w:marRight w:val="0"/>
                          <w:marTop w:val="0"/>
                          <w:marBottom w:val="0"/>
                          <w:divBdr>
                            <w:top w:val="none" w:sz="0" w:space="0" w:color="auto"/>
                            <w:left w:val="none" w:sz="0" w:space="0" w:color="auto"/>
                            <w:bottom w:val="none" w:sz="0" w:space="0" w:color="auto"/>
                            <w:right w:val="none" w:sz="0" w:space="0" w:color="auto"/>
                          </w:divBdr>
                        </w:div>
                        <w:div w:id="658845628">
                          <w:marLeft w:val="0"/>
                          <w:marRight w:val="0"/>
                          <w:marTop w:val="0"/>
                          <w:marBottom w:val="0"/>
                          <w:divBdr>
                            <w:top w:val="none" w:sz="0" w:space="0" w:color="auto"/>
                            <w:left w:val="none" w:sz="0" w:space="0" w:color="auto"/>
                            <w:bottom w:val="none" w:sz="0" w:space="0" w:color="auto"/>
                            <w:right w:val="none" w:sz="0" w:space="0" w:color="auto"/>
                          </w:divBdr>
                        </w:div>
                        <w:div w:id="1219124240">
                          <w:marLeft w:val="0"/>
                          <w:marRight w:val="0"/>
                          <w:marTop w:val="0"/>
                          <w:marBottom w:val="0"/>
                          <w:divBdr>
                            <w:top w:val="none" w:sz="0" w:space="0" w:color="auto"/>
                            <w:left w:val="none" w:sz="0" w:space="0" w:color="auto"/>
                            <w:bottom w:val="none" w:sz="0" w:space="0" w:color="auto"/>
                            <w:right w:val="none" w:sz="0" w:space="0" w:color="auto"/>
                          </w:divBdr>
                        </w:div>
                        <w:div w:id="1770080193">
                          <w:marLeft w:val="0"/>
                          <w:marRight w:val="0"/>
                          <w:marTop w:val="0"/>
                          <w:marBottom w:val="0"/>
                          <w:divBdr>
                            <w:top w:val="none" w:sz="0" w:space="0" w:color="auto"/>
                            <w:left w:val="none" w:sz="0" w:space="0" w:color="auto"/>
                            <w:bottom w:val="none" w:sz="0" w:space="0" w:color="auto"/>
                            <w:right w:val="none" w:sz="0" w:space="0" w:color="auto"/>
                          </w:divBdr>
                        </w:div>
                        <w:div w:id="1736581342">
                          <w:marLeft w:val="0"/>
                          <w:marRight w:val="0"/>
                          <w:marTop w:val="0"/>
                          <w:marBottom w:val="0"/>
                          <w:divBdr>
                            <w:top w:val="none" w:sz="0" w:space="0" w:color="auto"/>
                            <w:left w:val="none" w:sz="0" w:space="0" w:color="auto"/>
                            <w:bottom w:val="none" w:sz="0" w:space="0" w:color="auto"/>
                            <w:right w:val="none" w:sz="0" w:space="0" w:color="auto"/>
                          </w:divBdr>
                        </w:div>
                        <w:div w:id="2128349680">
                          <w:marLeft w:val="0"/>
                          <w:marRight w:val="0"/>
                          <w:marTop w:val="0"/>
                          <w:marBottom w:val="0"/>
                          <w:divBdr>
                            <w:top w:val="none" w:sz="0" w:space="0" w:color="auto"/>
                            <w:left w:val="none" w:sz="0" w:space="0" w:color="auto"/>
                            <w:bottom w:val="none" w:sz="0" w:space="0" w:color="auto"/>
                            <w:right w:val="none" w:sz="0" w:space="0" w:color="auto"/>
                          </w:divBdr>
                        </w:div>
                        <w:div w:id="1382437806">
                          <w:marLeft w:val="0"/>
                          <w:marRight w:val="0"/>
                          <w:marTop w:val="0"/>
                          <w:marBottom w:val="0"/>
                          <w:divBdr>
                            <w:top w:val="none" w:sz="0" w:space="0" w:color="auto"/>
                            <w:left w:val="none" w:sz="0" w:space="0" w:color="auto"/>
                            <w:bottom w:val="none" w:sz="0" w:space="0" w:color="auto"/>
                            <w:right w:val="none" w:sz="0" w:space="0" w:color="auto"/>
                          </w:divBdr>
                        </w:div>
                        <w:div w:id="1707484145">
                          <w:marLeft w:val="0"/>
                          <w:marRight w:val="0"/>
                          <w:marTop w:val="0"/>
                          <w:marBottom w:val="0"/>
                          <w:divBdr>
                            <w:top w:val="none" w:sz="0" w:space="0" w:color="auto"/>
                            <w:left w:val="none" w:sz="0" w:space="0" w:color="auto"/>
                            <w:bottom w:val="none" w:sz="0" w:space="0" w:color="auto"/>
                            <w:right w:val="none" w:sz="0" w:space="0" w:color="auto"/>
                          </w:divBdr>
                        </w:div>
                        <w:div w:id="16167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 Town Clerk</dc:creator>
  <cp:keywords/>
  <dc:description/>
  <cp:lastModifiedBy>Wendy Alcock</cp:lastModifiedBy>
  <cp:revision>28</cp:revision>
  <dcterms:created xsi:type="dcterms:W3CDTF">2025-01-20T17:47:00Z</dcterms:created>
  <dcterms:modified xsi:type="dcterms:W3CDTF">2025-02-12T15:14:00Z</dcterms:modified>
</cp:coreProperties>
</file>