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4834DE">
      <w:pPr>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4834DE">
      <w:pPr>
        <w:spacing w:before="100" w:before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8" w14:textId="17C207AD" w:rsidR="00344987" w:rsidRPr="005331F5" w:rsidRDefault="00436676" w:rsidP="005331F5">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C5661D">
        <w:rPr>
          <w:rFonts w:asciiTheme="minorHAnsi" w:hAnsiTheme="minorHAnsi" w:cstheme="minorHAnsi"/>
          <w:b/>
          <w:bCs/>
          <w:sz w:val="24"/>
          <w:szCs w:val="24"/>
        </w:rPr>
        <w:t>Mon</w:t>
      </w:r>
      <w:r w:rsidR="000371BB">
        <w:rPr>
          <w:rFonts w:asciiTheme="minorHAnsi" w:hAnsiTheme="minorHAnsi" w:cstheme="minorHAnsi"/>
          <w:b/>
          <w:bCs/>
          <w:sz w:val="24"/>
          <w:szCs w:val="24"/>
        </w:rPr>
        <w:t>day</w:t>
      </w:r>
      <w:r w:rsidR="00B349B0" w:rsidRPr="00117437">
        <w:rPr>
          <w:rFonts w:asciiTheme="minorHAnsi" w:hAnsiTheme="minorHAnsi" w:cstheme="minorHAnsi"/>
          <w:b/>
          <w:bCs/>
          <w:sz w:val="24"/>
          <w:szCs w:val="24"/>
        </w:rPr>
        <w:t xml:space="preserve"> </w:t>
      </w:r>
      <w:r w:rsidR="005336FD">
        <w:rPr>
          <w:rFonts w:asciiTheme="minorHAnsi" w:hAnsiTheme="minorHAnsi" w:cstheme="minorHAnsi"/>
          <w:b/>
          <w:bCs/>
          <w:sz w:val="24"/>
          <w:szCs w:val="24"/>
        </w:rPr>
        <w:t>16</w:t>
      </w:r>
      <w:r w:rsidR="005336FD" w:rsidRPr="005336FD">
        <w:rPr>
          <w:rFonts w:asciiTheme="minorHAnsi" w:hAnsiTheme="minorHAnsi" w:cstheme="minorHAnsi"/>
          <w:b/>
          <w:bCs/>
          <w:sz w:val="24"/>
          <w:szCs w:val="24"/>
          <w:vertAlign w:val="superscript"/>
        </w:rPr>
        <w:t>th</w:t>
      </w:r>
      <w:r w:rsidR="005336FD">
        <w:rPr>
          <w:rFonts w:asciiTheme="minorHAnsi" w:hAnsiTheme="minorHAnsi" w:cstheme="minorHAnsi"/>
          <w:b/>
          <w:bCs/>
          <w:sz w:val="24"/>
          <w:szCs w:val="24"/>
        </w:rPr>
        <w:t xml:space="preserve"> March</w:t>
      </w:r>
      <w:r w:rsidR="00612ECC">
        <w:rPr>
          <w:rFonts w:asciiTheme="minorHAnsi" w:hAnsiTheme="minorHAnsi" w:cstheme="minorHAnsi"/>
          <w:b/>
          <w:bCs/>
          <w:sz w:val="24"/>
          <w:szCs w:val="24"/>
        </w:rPr>
        <w:t xml:space="preserve"> 2026</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4542C591" w14:textId="77777777" w:rsidR="00382B4C" w:rsidRPr="004834DE" w:rsidRDefault="00382B4C" w:rsidP="00344987">
      <w:pPr>
        <w:pStyle w:val="ListParagraph"/>
        <w:rPr>
          <w:rFonts w:asciiTheme="minorHAnsi" w:hAnsiTheme="minorHAnsi" w:cstheme="minorHAnsi"/>
          <w:b/>
          <w:bCs/>
          <w:color w:val="auto"/>
          <w:sz w:val="16"/>
          <w:szCs w:val="16"/>
        </w:rPr>
      </w:pPr>
    </w:p>
    <w:p w14:paraId="516D6629" w14:textId="6F6D56E2"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Apologies and Approval of Absences </w:t>
      </w:r>
    </w:p>
    <w:p w14:paraId="516D662A" w14:textId="77777777" w:rsidR="00344987" w:rsidRPr="004834DE" w:rsidRDefault="00344987" w:rsidP="00344987">
      <w:pPr>
        <w:pStyle w:val="ListParagraph"/>
        <w:rPr>
          <w:rFonts w:asciiTheme="minorHAnsi" w:hAnsiTheme="minorHAnsi" w:cstheme="minorHAnsi"/>
          <w:b/>
          <w:bCs/>
          <w:color w:val="auto"/>
          <w:sz w:val="16"/>
          <w:szCs w:val="16"/>
        </w:rPr>
      </w:pPr>
    </w:p>
    <w:p w14:paraId="516D662B" w14:textId="46855444" w:rsidR="00344987" w:rsidRPr="00B723AF" w:rsidRDefault="00FE6391"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Members’</w:t>
      </w:r>
      <w:r w:rsidR="00344987" w:rsidRPr="00B723AF">
        <w:rPr>
          <w:rFonts w:asciiTheme="minorHAnsi" w:hAnsiTheme="minorHAnsi" w:cstheme="minorHAnsi"/>
          <w:b/>
          <w:bCs/>
          <w:sz w:val="24"/>
          <w:szCs w:val="24"/>
        </w:rPr>
        <w:t xml:space="preserve"> Declarations of Interest and Consideration of Requests for Dispensations</w:t>
      </w:r>
    </w:p>
    <w:p w14:paraId="516D662C" w14:textId="77777777" w:rsidR="00344987" w:rsidRPr="004834DE" w:rsidRDefault="00344987" w:rsidP="00344987">
      <w:pPr>
        <w:pStyle w:val="ListParagraph"/>
        <w:rPr>
          <w:rFonts w:asciiTheme="minorHAnsi" w:hAnsiTheme="minorHAnsi" w:cstheme="minorHAnsi"/>
          <w:b/>
          <w:bCs/>
          <w:color w:val="auto"/>
          <w:sz w:val="16"/>
          <w:szCs w:val="16"/>
        </w:rPr>
      </w:pPr>
    </w:p>
    <w:p w14:paraId="516D662D" w14:textId="77777777" w:rsidR="00344987" w:rsidRPr="00572716" w:rsidRDefault="00344987" w:rsidP="00B723AF">
      <w:pPr>
        <w:pStyle w:val="ListParagraph"/>
        <w:numPr>
          <w:ilvl w:val="0"/>
          <w:numId w:val="40"/>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4834DE" w:rsidRDefault="00344987" w:rsidP="00344987">
      <w:pPr>
        <w:pStyle w:val="ListParagraph"/>
        <w:rPr>
          <w:rFonts w:asciiTheme="minorHAnsi" w:hAnsiTheme="minorHAnsi" w:cstheme="minorHAnsi"/>
          <w:b/>
          <w:bCs/>
          <w:color w:val="auto"/>
          <w:sz w:val="16"/>
          <w:szCs w:val="16"/>
        </w:rPr>
      </w:pPr>
    </w:p>
    <w:p w14:paraId="516D662F" w14:textId="0FBD244D"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Site visits </w:t>
      </w:r>
    </w:p>
    <w:p w14:paraId="516D6630" w14:textId="77777777" w:rsidR="00344987" w:rsidRPr="004834DE" w:rsidRDefault="00344987" w:rsidP="00344987">
      <w:pPr>
        <w:pStyle w:val="ListParagraph"/>
        <w:rPr>
          <w:rFonts w:asciiTheme="minorHAnsi" w:hAnsiTheme="minorHAnsi" w:cstheme="minorHAnsi"/>
          <w:b/>
          <w:bCs/>
          <w:color w:val="auto"/>
          <w:sz w:val="16"/>
          <w:szCs w:val="16"/>
        </w:rPr>
      </w:pPr>
    </w:p>
    <w:p w14:paraId="516D6631" w14:textId="445CA1E4" w:rsidR="007956D0" w:rsidRPr="00B723AF" w:rsidRDefault="00344987" w:rsidP="00B723AF">
      <w:pPr>
        <w:pStyle w:val="ListParagraph"/>
        <w:numPr>
          <w:ilvl w:val="0"/>
          <w:numId w:val="40"/>
        </w:numPr>
        <w:rPr>
          <w:rFonts w:asciiTheme="minorHAnsi" w:hAnsiTheme="minorHAnsi" w:cstheme="minorHAnsi"/>
          <w:color w:val="FF0000"/>
          <w:sz w:val="24"/>
          <w:szCs w:val="24"/>
        </w:rPr>
      </w:pPr>
      <w:r w:rsidRPr="00B723AF">
        <w:rPr>
          <w:rFonts w:asciiTheme="minorHAnsi" w:hAnsiTheme="minorHAnsi" w:cstheme="minorHAnsi"/>
          <w:b/>
          <w:bCs/>
          <w:sz w:val="24"/>
          <w:szCs w:val="24"/>
        </w:rPr>
        <w:t>Public participation</w:t>
      </w:r>
    </w:p>
    <w:p w14:paraId="516D6632" w14:textId="77777777" w:rsidR="007956D0" w:rsidRPr="004834DE" w:rsidRDefault="007956D0" w:rsidP="007956D0">
      <w:pPr>
        <w:rPr>
          <w:rFonts w:asciiTheme="minorHAnsi" w:hAnsiTheme="minorHAnsi" w:cstheme="minorHAnsi"/>
          <w:sz w:val="16"/>
          <w:szCs w:val="16"/>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5" w14:textId="0087EE4A" w:rsidR="00786FCA" w:rsidRPr="00B723AF" w:rsidRDefault="00161501" w:rsidP="00B723AF">
      <w:pPr>
        <w:pStyle w:val="ListParagraph"/>
        <w:numPr>
          <w:ilvl w:val="0"/>
          <w:numId w:val="40"/>
        </w:numPr>
        <w:rPr>
          <w:rFonts w:asciiTheme="minorHAnsi" w:hAnsiTheme="minorHAnsi" w:cstheme="minorHAnsi"/>
          <w:sz w:val="24"/>
          <w:szCs w:val="24"/>
        </w:rPr>
      </w:pPr>
      <w:r w:rsidRPr="00B723AF">
        <w:rPr>
          <w:rFonts w:asciiTheme="minorHAnsi" w:hAnsiTheme="minorHAnsi" w:cstheme="minorHAnsi"/>
          <w:sz w:val="24"/>
          <w:szCs w:val="24"/>
        </w:rPr>
        <w:t>To discuss any matters arising from the previous minutes and</w:t>
      </w:r>
      <w:r w:rsidR="00786FCA" w:rsidRPr="00B723AF">
        <w:rPr>
          <w:rFonts w:asciiTheme="minorHAnsi" w:hAnsiTheme="minorHAnsi" w:cstheme="minorHAnsi"/>
          <w:sz w:val="24"/>
          <w:szCs w:val="24"/>
        </w:rPr>
        <w:t xml:space="preserve"> approve the Minutes of the Planning Committee meeting held in </w:t>
      </w:r>
      <w:r w:rsidR="005336FD">
        <w:rPr>
          <w:rFonts w:asciiTheme="minorHAnsi" w:hAnsiTheme="minorHAnsi" w:cstheme="minorHAnsi"/>
          <w:sz w:val="24"/>
          <w:szCs w:val="24"/>
        </w:rPr>
        <w:t>January</w:t>
      </w:r>
      <w:r w:rsidR="00C84D6B" w:rsidRPr="00B723AF">
        <w:rPr>
          <w:rFonts w:asciiTheme="minorHAnsi" w:hAnsiTheme="minorHAnsi" w:cstheme="minorHAnsi"/>
          <w:sz w:val="24"/>
          <w:szCs w:val="24"/>
        </w:rPr>
        <w:t xml:space="preserve"> 202</w:t>
      </w:r>
      <w:r w:rsidR="005336FD">
        <w:rPr>
          <w:rFonts w:asciiTheme="minorHAnsi" w:hAnsiTheme="minorHAnsi" w:cstheme="minorHAnsi"/>
          <w:sz w:val="24"/>
          <w:szCs w:val="24"/>
        </w:rPr>
        <w:t>6</w:t>
      </w:r>
      <w:r w:rsidR="008257BC" w:rsidRPr="00B723AF">
        <w:rPr>
          <w:rFonts w:asciiTheme="minorHAnsi" w:hAnsiTheme="minorHAnsi" w:cstheme="minorHAnsi"/>
          <w:sz w:val="24"/>
          <w:szCs w:val="24"/>
        </w:rPr>
        <w:t>.</w:t>
      </w:r>
    </w:p>
    <w:p w14:paraId="252C3ECA" w14:textId="77777777" w:rsidR="00AE48D4" w:rsidRPr="004834DE" w:rsidRDefault="00AE48D4" w:rsidP="005C68FF">
      <w:pPr>
        <w:ind w:left="720"/>
        <w:rPr>
          <w:rFonts w:asciiTheme="minorHAnsi" w:hAnsiTheme="minorHAnsi" w:cstheme="minorHAnsi"/>
          <w:b/>
          <w:bCs/>
          <w:sz w:val="16"/>
          <w:szCs w:val="16"/>
        </w:rPr>
      </w:pPr>
    </w:p>
    <w:p w14:paraId="5F99CAC0" w14:textId="23C6B02B" w:rsidR="0061370B" w:rsidRDefault="00B723AF" w:rsidP="00410DBE">
      <w:pPr>
        <w:rPr>
          <w:rFonts w:asciiTheme="minorHAnsi" w:hAnsiTheme="minorHAnsi" w:cstheme="minorHAnsi"/>
          <w:sz w:val="24"/>
          <w:szCs w:val="24"/>
        </w:rPr>
      </w:pPr>
      <w:r>
        <w:rPr>
          <w:rFonts w:asciiTheme="minorHAnsi" w:hAnsiTheme="minorHAnsi" w:cstheme="minorHAnsi"/>
          <w:b/>
          <w:bCs/>
          <w:sz w:val="24"/>
          <w:szCs w:val="24"/>
        </w:rPr>
        <w:t xml:space="preserve">7.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r w:rsidR="00F04BB0">
        <w:rPr>
          <w:rFonts w:asciiTheme="minorHAnsi" w:hAnsiTheme="minorHAnsi" w:cstheme="minorHAnsi"/>
          <w:sz w:val="24"/>
          <w:szCs w:val="24"/>
        </w:rPr>
        <w:t xml:space="preserve"> </w:t>
      </w:r>
    </w:p>
    <w:p w14:paraId="79340652" w14:textId="4F03E6C2" w:rsidR="00612ECC" w:rsidRDefault="00246AAE" w:rsidP="00612ECC">
      <w:pPr>
        <w:rPr>
          <w:rFonts w:asciiTheme="minorHAnsi" w:hAnsiTheme="minorHAnsi" w:cstheme="minorHAnsi"/>
          <w:sz w:val="24"/>
          <w:szCs w:val="24"/>
        </w:rPr>
      </w:pPr>
      <w:r>
        <w:rPr>
          <w:rFonts w:asciiTheme="minorHAnsi" w:hAnsiTheme="minorHAnsi" w:cstheme="minorHAnsi"/>
          <w:sz w:val="24"/>
          <w:szCs w:val="24"/>
        </w:rPr>
        <w:t xml:space="preserve">a. </w:t>
      </w:r>
      <w:r w:rsidR="005336FD" w:rsidRPr="005336FD">
        <w:rPr>
          <w:rFonts w:asciiTheme="minorHAnsi" w:hAnsiTheme="minorHAnsi" w:cstheme="minorHAnsi"/>
          <w:b/>
          <w:bCs/>
          <w:sz w:val="24"/>
          <w:szCs w:val="24"/>
        </w:rPr>
        <w:t>DC/26/00786</w:t>
      </w:r>
      <w:r w:rsidR="005336FD" w:rsidRPr="005336FD">
        <w:rPr>
          <w:rFonts w:asciiTheme="minorHAnsi" w:hAnsiTheme="minorHAnsi" w:cstheme="minorHAnsi"/>
          <w:sz w:val="24"/>
          <w:szCs w:val="24"/>
        </w:rPr>
        <w:t>|Discharge of Conditions Application for DC/23/05929 - Condition 3 (PROW Construction Management Plan)|Land At Eye Airfield Castleton Way Eye Suffolk</w:t>
      </w:r>
    </w:p>
    <w:p w14:paraId="5852873A" w14:textId="5C4DE394" w:rsidR="005336FD" w:rsidRDefault="005336FD" w:rsidP="00612ECC">
      <w:pPr>
        <w:rPr>
          <w:rFonts w:asciiTheme="minorHAnsi" w:hAnsiTheme="minorHAnsi" w:cstheme="minorHAnsi"/>
          <w:sz w:val="24"/>
          <w:szCs w:val="24"/>
        </w:rPr>
      </w:pPr>
      <w:r>
        <w:rPr>
          <w:rFonts w:asciiTheme="minorHAnsi" w:hAnsiTheme="minorHAnsi" w:cstheme="minorHAnsi"/>
          <w:sz w:val="24"/>
          <w:szCs w:val="24"/>
        </w:rPr>
        <w:t xml:space="preserve">b. </w:t>
      </w:r>
      <w:r w:rsidRPr="005336FD">
        <w:rPr>
          <w:rFonts w:asciiTheme="minorHAnsi" w:hAnsiTheme="minorHAnsi" w:cstheme="minorHAnsi"/>
          <w:b/>
          <w:bCs/>
          <w:sz w:val="24"/>
          <w:szCs w:val="24"/>
        </w:rPr>
        <w:t>DC/26/00694</w:t>
      </w:r>
      <w:r w:rsidRPr="005336FD">
        <w:rPr>
          <w:rFonts w:asciiTheme="minorHAnsi" w:hAnsiTheme="minorHAnsi" w:cstheme="minorHAnsi"/>
          <w:sz w:val="24"/>
          <w:szCs w:val="24"/>
        </w:rPr>
        <w:t>|Discharge of Conditions Application for DC/24/03826 - Conditions 7 (Biodiversity Enhancement Strategy)|30 Wellington Road Eye Suffolk IP23 7BE</w:t>
      </w:r>
    </w:p>
    <w:p w14:paraId="53689CFA" w14:textId="7AF7B00B" w:rsidR="005336FD" w:rsidRDefault="005336FD" w:rsidP="00612ECC">
      <w:pPr>
        <w:rPr>
          <w:rFonts w:asciiTheme="minorHAnsi" w:hAnsiTheme="minorHAnsi" w:cstheme="minorHAnsi"/>
          <w:sz w:val="24"/>
          <w:szCs w:val="24"/>
        </w:rPr>
      </w:pPr>
      <w:r>
        <w:rPr>
          <w:rFonts w:asciiTheme="minorHAnsi" w:hAnsiTheme="minorHAnsi" w:cstheme="minorHAnsi"/>
          <w:sz w:val="24"/>
          <w:szCs w:val="24"/>
        </w:rPr>
        <w:t xml:space="preserve">c. </w:t>
      </w:r>
      <w:r w:rsidRPr="005336FD">
        <w:rPr>
          <w:rFonts w:asciiTheme="minorHAnsi" w:hAnsiTheme="minorHAnsi" w:cstheme="minorHAnsi"/>
          <w:b/>
          <w:bCs/>
          <w:sz w:val="24"/>
          <w:szCs w:val="24"/>
        </w:rPr>
        <w:t>DC/26/00881</w:t>
      </w:r>
      <w:r w:rsidRPr="005336FD">
        <w:rPr>
          <w:rFonts w:asciiTheme="minorHAnsi" w:hAnsiTheme="minorHAnsi" w:cstheme="minorHAnsi"/>
          <w:sz w:val="24"/>
          <w:szCs w:val="24"/>
        </w:rPr>
        <w:t>|Discharge of Conditions Application for DC/23/05641- Condition 5 (Joinery Details), Condition 7 (Boundary Walls, piers and gates) and Condition 16 (Land adjacent to 29 Church Street)|Site Of Former Paddock House Wellington Road Eye Suffolk</w:t>
      </w:r>
    </w:p>
    <w:p w14:paraId="4DB00702" w14:textId="01C6FC1C" w:rsidR="005336FD" w:rsidRDefault="005336FD" w:rsidP="00612ECC">
      <w:pPr>
        <w:rPr>
          <w:rStyle w:val="address"/>
          <w:rFonts w:asciiTheme="minorHAnsi" w:hAnsiTheme="minorHAnsi" w:cstheme="minorHAnsi"/>
          <w:color w:val="000000" w:themeColor="text1"/>
          <w:sz w:val="24"/>
          <w:szCs w:val="24"/>
          <w:shd w:val="clear" w:color="auto" w:fill="FFFFFF"/>
        </w:rPr>
      </w:pPr>
      <w:r>
        <w:rPr>
          <w:rFonts w:asciiTheme="minorHAnsi" w:hAnsiTheme="minorHAnsi" w:cstheme="minorHAnsi"/>
          <w:sz w:val="24"/>
          <w:szCs w:val="24"/>
        </w:rPr>
        <w:t xml:space="preserve">d. </w:t>
      </w:r>
      <w:r w:rsidRPr="00D73706">
        <w:rPr>
          <w:rStyle w:val="casenumber"/>
          <w:rFonts w:asciiTheme="minorHAnsi" w:hAnsiTheme="minorHAnsi" w:cstheme="minorHAnsi"/>
          <w:b/>
          <w:bCs/>
          <w:color w:val="000000"/>
          <w:sz w:val="24"/>
          <w:szCs w:val="24"/>
          <w:shd w:val="clear" w:color="auto" w:fill="FFFFFF"/>
        </w:rPr>
        <w:t>DC/26/00824</w:t>
      </w:r>
      <w:r w:rsidRPr="00D73706">
        <w:rPr>
          <w:rStyle w:val="divider1"/>
          <w:rFonts w:asciiTheme="minorHAnsi" w:hAnsiTheme="minorHAnsi" w:cstheme="minorHAnsi"/>
          <w:color w:val="000000"/>
          <w:sz w:val="24"/>
          <w:szCs w:val="24"/>
          <w:bdr w:val="none" w:sz="0" w:space="0" w:color="auto" w:frame="1"/>
          <w:shd w:val="clear" w:color="auto" w:fill="FFFFFF"/>
        </w:rPr>
        <w:t>|</w:t>
      </w:r>
      <w:r w:rsidRPr="00D73706">
        <w:rPr>
          <w:rStyle w:val="description"/>
          <w:rFonts w:asciiTheme="minorHAnsi" w:hAnsiTheme="minorHAnsi" w:cstheme="minorHAnsi"/>
          <w:color w:val="000000"/>
          <w:sz w:val="24"/>
          <w:szCs w:val="24"/>
          <w:shd w:val="clear" w:color="auto" w:fill="FFFFFF"/>
        </w:rPr>
        <w:t>Application to determine if prior approval is required for a proposed: Change of use from Commercial, Business and Service (Use Class E), or betting office or pay day loan shop to mixed use including up to two flats (Use Class C3) Town and Country Planning (General Permitted Development) (England) Order 2015 (as amended) - Schedule 2, Part 3, Class G - Conversion of first floor to 1 No. flat</w:t>
      </w:r>
      <w:r w:rsidRPr="00D73706">
        <w:rPr>
          <w:rStyle w:val="divider2"/>
          <w:rFonts w:asciiTheme="minorHAnsi" w:hAnsiTheme="minorHAnsi" w:cstheme="minorHAnsi"/>
          <w:color w:val="000000"/>
          <w:sz w:val="24"/>
          <w:szCs w:val="24"/>
          <w:bdr w:val="none" w:sz="0" w:space="0" w:color="auto" w:frame="1"/>
          <w:shd w:val="clear" w:color="auto" w:fill="FFFFFF"/>
        </w:rPr>
        <w:t>|</w:t>
      </w:r>
      <w:r w:rsidRPr="00D73706">
        <w:rPr>
          <w:rStyle w:val="address"/>
          <w:rFonts w:asciiTheme="minorHAnsi" w:hAnsiTheme="minorHAnsi" w:cstheme="minorHAnsi"/>
          <w:color w:val="000000" w:themeColor="text1"/>
          <w:sz w:val="24"/>
          <w:szCs w:val="24"/>
          <w:shd w:val="clear" w:color="auto" w:fill="FFFFFF"/>
        </w:rPr>
        <w:t>Lawrence House Magdalen Street Eye Suffolk IP23 7AJ</w:t>
      </w:r>
    </w:p>
    <w:p w14:paraId="5B504882" w14:textId="504970D0" w:rsidR="00CF0C1E" w:rsidRDefault="00CF0C1E" w:rsidP="00612ECC">
      <w:pPr>
        <w:rPr>
          <w:rFonts w:asciiTheme="minorHAnsi" w:hAnsiTheme="minorHAnsi" w:cstheme="minorHAnsi"/>
          <w:sz w:val="24"/>
          <w:szCs w:val="24"/>
        </w:rPr>
      </w:pPr>
      <w:r>
        <w:rPr>
          <w:rStyle w:val="address"/>
          <w:rFonts w:asciiTheme="minorHAnsi" w:hAnsiTheme="minorHAnsi" w:cstheme="minorHAnsi"/>
          <w:color w:val="000000" w:themeColor="text1"/>
          <w:sz w:val="24"/>
          <w:szCs w:val="24"/>
          <w:shd w:val="clear" w:color="auto" w:fill="FFFFFF"/>
        </w:rPr>
        <w:t xml:space="preserve">e. </w:t>
      </w:r>
      <w:r w:rsidR="009B2EB4" w:rsidRPr="009B2EB4">
        <w:rPr>
          <w:rFonts w:asciiTheme="minorHAnsi" w:hAnsiTheme="minorHAnsi" w:cstheme="minorHAnsi"/>
          <w:b/>
          <w:bCs/>
          <w:color w:val="000000" w:themeColor="text1"/>
          <w:sz w:val="24"/>
          <w:szCs w:val="24"/>
          <w:shd w:val="clear" w:color="auto" w:fill="FFFFFF"/>
        </w:rPr>
        <w:t>DC/25/05374</w:t>
      </w:r>
      <w:r w:rsidR="009B2EB4" w:rsidRPr="009B2EB4">
        <w:rPr>
          <w:rFonts w:asciiTheme="minorHAnsi" w:hAnsiTheme="minorHAnsi" w:cstheme="minorHAnsi"/>
          <w:color w:val="000000" w:themeColor="text1"/>
          <w:sz w:val="24"/>
          <w:szCs w:val="24"/>
          <w:shd w:val="clear" w:color="auto" w:fill="FFFFFF"/>
        </w:rPr>
        <w:t>|Planning Application. Use of land for the stationing of 8No residential static caravans (retention of)|Light Sussex Farm Hoxne Road Eye IP23 7NJ</w:t>
      </w:r>
    </w:p>
    <w:p w14:paraId="28ED7B63" w14:textId="77777777" w:rsidR="00410DBE" w:rsidRPr="004834DE" w:rsidRDefault="00410DBE" w:rsidP="00410DBE">
      <w:pPr>
        <w:rPr>
          <w:rFonts w:asciiTheme="minorHAnsi" w:hAnsiTheme="minorHAnsi" w:cstheme="minorHAnsi"/>
          <w:sz w:val="16"/>
          <w:szCs w:val="16"/>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67120FF5" w14:textId="77777777" w:rsidR="00C069AD" w:rsidRDefault="00C069AD" w:rsidP="00ED5749">
      <w:pPr>
        <w:ind w:left="360"/>
        <w:rPr>
          <w:rFonts w:eastAsia="ArialMT"/>
          <w:color w:val="000000" w:themeColor="text1"/>
          <w:sz w:val="21"/>
          <w:szCs w:val="21"/>
        </w:rPr>
      </w:pPr>
    </w:p>
    <w:p w14:paraId="44304061" w14:textId="77777777" w:rsidR="00E674A4" w:rsidRDefault="00E674A4" w:rsidP="00ED5749">
      <w:pPr>
        <w:ind w:left="360"/>
        <w:rPr>
          <w:rFonts w:eastAsia="ArialMT"/>
          <w:color w:val="000000" w:themeColor="text1"/>
          <w:sz w:val="21"/>
          <w:szCs w:val="21"/>
        </w:rPr>
      </w:pPr>
    </w:p>
    <w:p w14:paraId="6E07E5BD" w14:textId="77777777" w:rsidR="00E674A4" w:rsidRDefault="00E674A4" w:rsidP="00ED5749">
      <w:pPr>
        <w:ind w:left="360"/>
        <w:rPr>
          <w:rFonts w:eastAsia="ArialMT"/>
          <w:color w:val="000000" w:themeColor="text1"/>
          <w:sz w:val="21"/>
          <w:szCs w:val="21"/>
        </w:rPr>
      </w:pPr>
    </w:p>
    <w:p w14:paraId="29CF5E97" w14:textId="77777777" w:rsidR="00E674A4" w:rsidRDefault="00E674A4" w:rsidP="00ED5749">
      <w:pPr>
        <w:ind w:left="360"/>
        <w:rPr>
          <w:rFonts w:eastAsia="ArialMT"/>
          <w:color w:val="000000" w:themeColor="text1"/>
          <w:sz w:val="21"/>
          <w:szCs w:val="21"/>
        </w:rPr>
      </w:pPr>
    </w:p>
    <w:p w14:paraId="516D6649" w14:textId="2F9D6502" w:rsidR="00AA68FC" w:rsidRPr="00C069AD" w:rsidRDefault="00B723AF" w:rsidP="00C069AD">
      <w:pPr>
        <w:textAlignment w:val="baseline"/>
        <w:rPr>
          <w:rFonts w:asciiTheme="minorHAnsi" w:hAnsiTheme="minorHAnsi" w:cstheme="minorHAnsi"/>
          <w:sz w:val="24"/>
          <w:szCs w:val="24"/>
        </w:rPr>
      </w:pPr>
      <w:r>
        <w:rPr>
          <w:rFonts w:asciiTheme="minorHAnsi" w:hAnsiTheme="minorHAnsi" w:cstheme="minorHAnsi"/>
          <w:b/>
          <w:bCs/>
          <w:sz w:val="24"/>
          <w:szCs w:val="24"/>
        </w:rPr>
        <w:lastRenderedPageBreak/>
        <w:t xml:space="preserve">8. </w:t>
      </w:r>
      <w:r w:rsidR="00AA68FC" w:rsidRPr="00C069AD">
        <w:rPr>
          <w:rFonts w:asciiTheme="minorHAnsi" w:hAnsiTheme="minorHAnsi" w:cstheme="minorHAnsi"/>
          <w:sz w:val="24"/>
          <w:szCs w:val="24"/>
        </w:rPr>
        <w:t xml:space="preserve">To consider any planning </w:t>
      </w:r>
      <w:r w:rsidR="00177F5D" w:rsidRPr="00C069AD">
        <w:rPr>
          <w:rFonts w:asciiTheme="minorHAnsi" w:hAnsiTheme="minorHAnsi" w:cstheme="minorHAnsi"/>
          <w:sz w:val="24"/>
          <w:szCs w:val="24"/>
        </w:rPr>
        <w:t>d</w:t>
      </w:r>
      <w:r w:rsidR="00AA68FC" w:rsidRPr="00C069AD">
        <w:rPr>
          <w:rFonts w:asciiTheme="minorHAnsi" w:hAnsiTheme="minorHAnsi" w:cstheme="minorHAnsi"/>
          <w:sz w:val="24"/>
          <w:szCs w:val="24"/>
        </w:rPr>
        <w:t xml:space="preserve">eterminations and appeals received </w:t>
      </w:r>
      <w:r w:rsidR="006529D5" w:rsidRPr="00C069AD">
        <w:rPr>
          <w:rFonts w:asciiTheme="minorHAnsi" w:hAnsiTheme="minorHAnsi" w:cstheme="minorHAnsi"/>
          <w:sz w:val="24"/>
          <w:szCs w:val="24"/>
        </w:rPr>
        <w:t>in the last month</w:t>
      </w:r>
      <w:r w:rsidR="000D192E" w:rsidRPr="00C069AD">
        <w:rPr>
          <w:rFonts w:asciiTheme="minorHAnsi" w:hAnsiTheme="minorHAnsi" w:cstheme="minorHAnsi"/>
          <w:sz w:val="24"/>
          <w:szCs w:val="24"/>
        </w:rPr>
        <w:t>, to be noted.</w:t>
      </w:r>
      <w:r w:rsidR="0056129D" w:rsidRPr="00C069AD">
        <w:rPr>
          <w:rFonts w:asciiTheme="minorHAnsi" w:hAnsiTheme="minorHAnsi" w:cstheme="minorHAnsi"/>
          <w:sz w:val="24"/>
          <w:szCs w:val="24"/>
        </w:rPr>
        <w:t xml:space="preserve"> </w:t>
      </w:r>
    </w:p>
    <w:p w14:paraId="0BC214E7" w14:textId="29EFF5EB" w:rsidR="005336FD" w:rsidRDefault="00D43054" w:rsidP="005336FD">
      <w:pPr>
        <w:pStyle w:val="ListParagraph"/>
        <w:ind w:left="0"/>
        <w:textAlignment w:val="baseline"/>
        <w:rPr>
          <w:rStyle w:val="badge-decided"/>
          <w:rFonts w:ascii="Tahoma" w:hAnsi="Tahoma" w:cs="Tahoma"/>
          <w:b/>
          <w:bCs/>
          <w:color w:val="047857"/>
          <w:sz w:val="21"/>
          <w:szCs w:val="21"/>
          <w:bdr w:val="single" w:sz="6" w:space="0" w:color="16A34A" w:frame="1"/>
          <w:shd w:val="clear" w:color="auto" w:fill="FFFFFF"/>
        </w:rPr>
      </w:pPr>
      <w:r w:rsidRPr="00D43054">
        <w:rPr>
          <w:rFonts w:asciiTheme="minorHAnsi" w:hAnsiTheme="minorHAnsi" w:cstheme="minorHAnsi"/>
          <w:sz w:val="24"/>
          <w:szCs w:val="24"/>
        </w:rPr>
        <w:t>a.</w:t>
      </w:r>
      <w:r w:rsidR="00A867DA">
        <w:rPr>
          <w:rFonts w:asciiTheme="minorHAnsi" w:hAnsiTheme="minorHAnsi" w:cstheme="minorHAnsi"/>
          <w:sz w:val="24"/>
          <w:szCs w:val="24"/>
        </w:rPr>
        <w:t xml:space="preserve"> </w:t>
      </w:r>
      <w:r w:rsidR="005336FD">
        <w:rPr>
          <w:rStyle w:val="casenumber"/>
          <w:rFonts w:ascii="Tahoma" w:hAnsi="Tahoma" w:cs="Tahoma"/>
          <w:b/>
          <w:bCs/>
          <w:shd w:val="clear" w:color="auto" w:fill="FFFFFF"/>
        </w:rPr>
        <w:t>DC/26/00431</w:t>
      </w:r>
      <w:r w:rsidR="005336FD">
        <w:rPr>
          <w:rStyle w:val="divider1"/>
          <w:rFonts w:ascii="Tahoma" w:hAnsi="Tahoma" w:cs="Tahoma"/>
          <w:bdr w:val="none" w:sz="0" w:space="0" w:color="auto" w:frame="1"/>
          <w:shd w:val="clear" w:color="auto" w:fill="FFFFFF"/>
        </w:rPr>
        <w:t>|</w:t>
      </w:r>
      <w:r w:rsidR="005336FD">
        <w:rPr>
          <w:rStyle w:val="description"/>
          <w:rFonts w:ascii="Tahoma" w:hAnsi="Tahoma" w:cs="Tahoma"/>
          <w:shd w:val="clear" w:color="auto" w:fill="FFFFFF"/>
        </w:rPr>
        <w:t>Discharge of Conditions Application for DC/23/05929 - Condition 8 (Material Schedule)</w:t>
      </w:r>
      <w:r w:rsidR="005336FD">
        <w:rPr>
          <w:rStyle w:val="divider2"/>
          <w:rFonts w:ascii="Tahoma" w:hAnsi="Tahoma" w:cs="Tahoma"/>
          <w:bdr w:val="none" w:sz="0" w:space="0" w:color="auto" w:frame="1"/>
          <w:shd w:val="clear" w:color="auto" w:fill="FFFFFF"/>
        </w:rPr>
        <w:t>|</w:t>
      </w:r>
      <w:r w:rsidR="005336FD" w:rsidRPr="005336FD">
        <w:rPr>
          <w:rStyle w:val="address"/>
          <w:rFonts w:ascii="Tahoma" w:hAnsi="Tahoma" w:cs="Tahoma"/>
          <w:color w:val="000000" w:themeColor="text1"/>
          <w:sz w:val="21"/>
          <w:szCs w:val="21"/>
          <w:shd w:val="clear" w:color="auto" w:fill="FFFFFF"/>
        </w:rPr>
        <w:t>Land At Eye Airfield Castleton Way Eye Suffolk</w:t>
      </w:r>
      <w:r w:rsidR="005336FD" w:rsidRPr="000C3182">
        <w:rPr>
          <w:rStyle w:val="badge-decided"/>
          <w:rFonts w:ascii="Tahoma" w:hAnsi="Tahoma" w:cs="Tahoma"/>
          <w:b/>
          <w:bCs/>
          <w:color w:val="000000" w:themeColor="text1"/>
          <w:sz w:val="21"/>
          <w:szCs w:val="21"/>
          <w:bdr w:val="none" w:sz="0" w:space="0" w:color="auto"/>
          <w:shd w:val="clear" w:color="auto" w:fill="FFFFFF"/>
        </w:rPr>
        <w:t>Granted</w:t>
      </w:r>
    </w:p>
    <w:p w14:paraId="5D7DC999" w14:textId="6D40CF3F" w:rsidR="005336FD" w:rsidRPr="005336FD" w:rsidRDefault="005336FD" w:rsidP="005336F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textAlignment w:val="baseline"/>
        <w:rPr>
          <w:rFonts w:asciiTheme="minorHAnsi" w:hAnsiTheme="minorHAnsi" w:cstheme="minorHAnsi"/>
          <w:color w:val="000000" w:themeColor="text1"/>
          <w:sz w:val="24"/>
          <w:szCs w:val="24"/>
          <w:lang w:val="en-GB"/>
        </w:rPr>
      </w:pPr>
      <w:r w:rsidRPr="005336FD">
        <w:rPr>
          <w:rStyle w:val="badge-decided"/>
          <w:rFonts w:ascii="Tahoma" w:hAnsi="Tahoma" w:cs="Tahoma"/>
          <w:color w:val="000000" w:themeColor="text1"/>
          <w:sz w:val="21"/>
          <w:szCs w:val="21"/>
          <w:bdr w:val="none" w:sz="0" w:space="0" w:color="auto"/>
          <w:shd w:val="clear" w:color="auto" w:fill="FFFFFF"/>
        </w:rPr>
        <w:t xml:space="preserve">b. </w:t>
      </w:r>
      <w:r w:rsidRPr="005336FD">
        <w:rPr>
          <w:rFonts w:ascii="Tahoma" w:hAnsi="Tahoma" w:cs="Tahoma"/>
          <w:b/>
          <w:bCs/>
          <w:color w:val="000000" w:themeColor="text1"/>
          <w:sz w:val="21"/>
          <w:szCs w:val="21"/>
          <w:bdr w:val="none" w:sz="0" w:space="0" w:color="auto"/>
          <w:shd w:val="clear" w:color="auto" w:fill="FFFFFF"/>
          <w:lang w:val="en-GB"/>
        </w:rPr>
        <w:t>DC/26/00380</w:t>
      </w:r>
      <w:r w:rsidRPr="005336FD">
        <w:rPr>
          <w:rFonts w:ascii="Tahoma" w:hAnsi="Tahoma" w:cs="Tahoma"/>
          <w:color w:val="000000" w:themeColor="text1"/>
          <w:sz w:val="21"/>
          <w:szCs w:val="21"/>
          <w:bdr w:val="none" w:sz="0" w:space="0" w:color="auto"/>
          <w:shd w:val="clear" w:color="auto" w:fill="FFFFFF"/>
          <w:lang w:val="en-GB"/>
        </w:rPr>
        <w:t>|Application for a Lawful Development Certificate for a Proposed Use or Development - Conversion of first floor to 1no. dwelling (Ground floor to remain as shop)|Lawrence House Magdalen Street Eye Suffolk IP23 7AJ</w:t>
      </w:r>
      <w:r w:rsidRPr="005336FD">
        <w:rPr>
          <w:rFonts w:ascii="Tahoma" w:hAnsi="Tahoma" w:cs="Tahoma"/>
          <w:b/>
          <w:bCs/>
          <w:color w:val="000000" w:themeColor="text1"/>
          <w:sz w:val="21"/>
          <w:szCs w:val="21"/>
          <w:bdr w:val="none" w:sz="0" w:space="0" w:color="auto"/>
          <w:shd w:val="clear" w:color="auto" w:fill="FFFFFF"/>
          <w:lang w:val="en-GB"/>
        </w:rPr>
        <w:t>Withdrawn</w:t>
      </w:r>
    </w:p>
    <w:p w14:paraId="5633CCED" w14:textId="77777777" w:rsidR="005A41D0" w:rsidRDefault="005A41D0" w:rsidP="00612ECC">
      <w:pPr>
        <w:pStyle w:val="ListParagraph"/>
        <w:ind w:left="0"/>
        <w:textAlignment w:val="baseline"/>
        <w:rPr>
          <w:rFonts w:asciiTheme="minorHAnsi" w:hAnsiTheme="minorHAnsi" w:cstheme="minorHAnsi"/>
          <w:b/>
          <w:bCs/>
          <w:sz w:val="24"/>
          <w:szCs w:val="24"/>
          <w:lang w:val="en-GB"/>
        </w:rPr>
      </w:pPr>
      <w:r w:rsidRPr="005A41D0">
        <w:rPr>
          <w:rFonts w:asciiTheme="minorHAnsi" w:hAnsiTheme="minorHAnsi" w:cstheme="minorHAnsi"/>
          <w:sz w:val="24"/>
          <w:szCs w:val="24"/>
          <w:lang w:val="en-GB"/>
        </w:rPr>
        <w:t>c.</w:t>
      </w:r>
      <w:r>
        <w:rPr>
          <w:rFonts w:asciiTheme="minorHAnsi" w:hAnsiTheme="minorHAnsi" w:cstheme="minorHAnsi"/>
          <w:sz w:val="24"/>
          <w:szCs w:val="24"/>
          <w:lang w:val="en-GB"/>
        </w:rPr>
        <w:t xml:space="preserve"> </w:t>
      </w:r>
      <w:r w:rsidRPr="005A41D0">
        <w:rPr>
          <w:rFonts w:asciiTheme="minorHAnsi" w:hAnsiTheme="minorHAnsi" w:cstheme="minorHAnsi"/>
          <w:b/>
          <w:bCs/>
          <w:sz w:val="24"/>
          <w:szCs w:val="24"/>
          <w:lang w:val="en-GB"/>
        </w:rPr>
        <w:t>DC/26/00553</w:t>
      </w:r>
      <w:r w:rsidRPr="005A41D0">
        <w:rPr>
          <w:rFonts w:asciiTheme="minorHAnsi" w:hAnsiTheme="minorHAnsi" w:cstheme="minorHAnsi"/>
          <w:sz w:val="24"/>
          <w:szCs w:val="24"/>
          <w:lang w:val="en-GB"/>
        </w:rPr>
        <w:t>|Discharge of Conditions Application for 3563/15 - Part discharge of Condition 12 (Renewables) for phase 2 only.|Land At Eye Airfield Castleton Way Eye Suffolk</w:t>
      </w:r>
      <w:r w:rsidRPr="005A41D0">
        <w:rPr>
          <w:rFonts w:asciiTheme="minorHAnsi" w:hAnsiTheme="minorHAnsi" w:cstheme="minorHAnsi"/>
          <w:b/>
          <w:bCs/>
          <w:sz w:val="24"/>
          <w:szCs w:val="24"/>
          <w:lang w:val="en-GB"/>
        </w:rPr>
        <w:t>Granted</w:t>
      </w:r>
    </w:p>
    <w:p w14:paraId="0FB941C1" w14:textId="66001F30" w:rsidR="00246AAE" w:rsidRPr="005A41D0" w:rsidRDefault="005A41D0" w:rsidP="00612ECC">
      <w:pPr>
        <w:pStyle w:val="ListParagraph"/>
        <w:ind w:left="0"/>
        <w:textAlignment w:val="baseline"/>
        <w:rPr>
          <w:rFonts w:asciiTheme="minorHAnsi" w:hAnsiTheme="minorHAnsi" w:cstheme="minorHAnsi"/>
          <w:sz w:val="24"/>
          <w:szCs w:val="24"/>
          <w:lang w:val="en-GB"/>
        </w:rPr>
      </w:pPr>
      <w:r>
        <w:rPr>
          <w:rFonts w:asciiTheme="minorHAnsi" w:hAnsiTheme="minorHAnsi" w:cstheme="minorHAnsi"/>
          <w:sz w:val="24"/>
          <w:szCs w:val="24"/>
          <w:lang w:val="en-GB"/>
        </w:rPr>
        <w:t xml:space="preserve">d. </w:t>
      </w:r>
      <w:r w:rsidRPr="005A41D0">
        <w:rPr>
          <w:rFonts w:asciiTheme="minorHAnsi" w:hAnsiTheme="minorHAnsi" w:cstheme="minorHAnsi"/>
          <w:sz w:val="24"/>
          <w:szCs w:val="24"/>
          <w:lang w:val="en-GB"/>
        </w:rPr>
        <w:t xml:space="preserve"> </w:t>
      </w:r>
      <w:r>
        <w:rPr>
          <w:rStyle w:val="casenumber"/>
          <w:rFonts w:ascii="Tahoma" w:hAnsi="Tahoma" w:cs="Tahoma"/>
          <w:b/>
          <w:bCs/>
          <w:shd w:val="clear" w:color="auto" w:fill="FFFFFF"/>
        </w:rPr>
        <w:t>DC/26/00364</w:t>
      </w:r>
      <w:r>
        <w:rPr>
          <w:rStyle w:val="divider1"/>
          <w:rFonts w:ascii="Tahoma" w:hAnsi="Tahoma" w:cs="Tahoma"/>
          <w:bdr w:val="none" w:sz="0" w:space="0" w:color="auto" w:frame="1"/>
          <w:shd w:val="clear" w:color="auto" w:fill="FFFFFF"/>
        </w:rPr>
        <w:t>|</w:t>
      </w:r>
      <w:r>
        <w:rPr>
          <w:rStyle w:val="description"/>
          <w:rFonts w:ascii="Tahoma" w:hAnsi="Tahoma" w:cs="Tahoma"/>
          <w:shd w:val="clear" w:color="auto" w:fill="FFFFFF"/>
        </w:rPr>
        <w:t>Discharge of Conditions Application for DC/23/05929 - Discharge of Conditions 4 (Pedestrian and Cycle Connections) and 5 (Estate roads and footpaths).</w:t>
      </w:r>
      <w:r>
        <w:rPr>
          <w:rStyle w:val="divider2"/>
          <w:rFonts w:ascii="Tahoma" w:hAnsi="Tahoma" w:cs="Tahoma"/>
          <w:bdr w:val="none" w:sz="0" w:space="0" w:color="auto" w:frame="1"/>
          <w:shd w:val="clear" w:color="auto" w:fill="FFFFFF"/>
        </w:rPr>
        <w:t>|</w:t>
      </w:r>
      <w:r w:rsidRPr="005A41D0">
        <w:rPr>
          <w:rStyle w:val="address"/>
          <w:rFonts w:ascii="Tahoma" w:hAnsi="Tahoma" w:cs="Tahoma"/>
          <w:color w:val="000000" w:themeColor="text1"/>
          <w:sz w:val="21"/>
          <w:szCs w:val="21"/>
          <w:shd w:val="clear" w:color="auto" w:fill="FFFFFF"/>
        </w:rPr>
        <w:t>Land At Eye Airfield Castleton Way Eye Suffolk</w:t>
      </w:r>
      <w:r w:rsidRPr="000C3182">
        <w:rPr>
          <w:rStyle w:val="badge-decided"/>
          <w:rFonts w:ascii="Tahoma" w:hAnsi="Tahoma" w:cs="Tahoma"/>
          <w:b/>
          <w:bCs/>
          <w:color w:val="000000" w:themeColor="text1"/>
          <w:sz w:val="21"/>
          <w:szCs w:val="21"/>
          <w:bdr w:val="none" w:sz="0" w:space="0" w:color="auto"/>
          <w:shd w:val="clear" w:color="auto" w:fill="FFFFFF"/>
        </w:rPr>
        <w:t>Part Granted/Part Refused</w:t>
      </w:r>
    </w:p>
    <w:p w14:paraId="310201B1" w14:textId="325BEDE4" w:rsidR="00CF7602" w:rsidRPr="00CF7602" w:rsidRDefault="00CF7602" w:rsidP="00246677">
      <w:pPr>
        <w:pStyle w:val="ListParagraph"/>
        <w:ind w:left="0"/>
        <w:textAlignment w:val="baseline"/>
        <w:rPr>
          <w:rFonts w:asciiTheme="minorHAnsi" w:hAnsiTheme="minorHAnsi" w:cstheme="minorHAnsi"/>
          <w:sz w:val="24"/>
          <w:szCs w:val="24"/>
          <w:lang w:val="en-GB"/>
        </w:rPr>
      </w:pPr>
      <w:r w:rsidRPr="00CF7602">
        <w:rPr>
          <w:rFonts w:asciiTheme="minorHAnsi" w:hAnsiTheme="minorHAnsi" w:cstheme="minorHAnsi"/>
          <w:sz w:val="24"/>
          <w:szCs w:val="24"/>
          <w:lang w:val="en-GB"/>
        </w:rPr>
        <w:t xml:space="preserve"> </w:t>
      </w:r>
    </w:p>
    <w:p w14:paraId="34B3DC8C" w14:textId="4438C9EE" w:rsidR="00B723AF" w:rsidRDefault="00E96464" w:rsidP="0054585C">
      <w:pPr>
        <w:pStyle w:val="ListParagraph"/>
        <w:ind w:left="0"/>
        <w:textAlignment w:val="baseline"/>
        <w:rPr>
          <w:rFonts w:asciiTheme="minorHAnsi" w:hAnsiTheme="minorHAnsi" w:cstheme="minorHAnsi"/>
          <w:sz w:val="24"/>
          <w:szCs w:val="24"/>
        </w:rPr>
      </w:pPr>
      <w:r>
        <w:rPr>
          <w:rFonts w:asciiTheme="minorHAnsi" w:hAnsiTheme="minorHAnsi" w:cstheme="minorHAnsi"/>
          <w:b/>
          <w:bCs/>
          <w:sz w:val="24"/>
          <w:szCs w:val="24"/>
        </w:rPr>
        <w:t>9</w:t>
      </w:r>
      <w:r w:rsidR="00343FB4" w:rsidRPr="00343FB4">
        <w:rPr>
          <w:rFonts w:asciiTheme="minorHAnsi" w:hAnsiTheme="minorHAnsi" w:cstheme="minorHAnsi"/>
          <w:b/>
          <w:bCs/>
          <w:sz w:val="24"/>
          <w:szCs w:val="24"/>
        </w:rPr>
        <w:t>.</w:t>
      </w:r>
      <w:r w:rsidR="00343FB4">
        <w:rPr>
          <w:rFonts w:asciiTheme="minorHAnsi" w:hAnsiTheme="minorHAnsi" w:cstheme="minorHAnsi"/>
          <w:sz w:val="24"/>
          <w:szCs w:val="24"/>
        </w:rPr>
        <w:t xml:space="preserve"> </w:t>
      </w:r>
      <w:r w:rsidR="00B723AF">
        <w:rPr>
          <w:rFonts w:asciiTheme="minorHAnsi" w:hAnsiTheme="minorHAnsi" w:cstheme="minorHAnsi"/>
          <w:sz w:val="24"/>
          <w:szCs w:val="24"/>
        </w:rPr>
        <w:t>ECO Power Solar Farm – update</w:t>
      </w:r>
    </w:p>
    <w:p w14:paraId="0A24C676" w14:textId="77777777" w:rsidR="00CF0C1E" w:rsidRDefault="00CF0C1E" w:rsidP="0054585C">
      <w:pPr>
        <w:pStyle w:val="ListParagraph"/>
        <w:ind w:left="0"/>
        <w:textAlignment w:val="baseline"/>
        <w:rPr>
          <w:rFonts w:asciiTheme="minorHAnsi" w:hAnsiTheme="minorHAnsi" w:cstheme="minorHAnsi"/>
          <w:sz w:val="24"/>
          <w:szCs w:val="24"/>
        </w:rPr>
      </w:pPr>
    </w:p>
    <w:p w14:paraId="51215618" w14:textId="18CB090B" w:rsidR="00CF0C1E" w:rsidRPr="009B2EB4" w:rsidRDefault="009B2EB4" w:rsidP="0054585C">
      <w:pPr>
        <w:pStyle w:val="ListParagraph"/>
        <w:ind w:left="0"/>
        <w:textAlignment w:val="baseline"/>
        <w:rPr>
          <w:rFonts w:asciiTheme="minorHAnsi" w:hAnsiTheme="minorHAnsi" w:cstheme="minorHAnsi"/>
          <w:sz w:val="24"/>
          <w:szCs w:val="24"/>
        </w:rPr>
      </w:pPr>
      <w:r w:rsidRPr="009B2EB4">
        <w:rPr>
          <w:rFonts w:asciiTheme="minorHAnsi" w:hAnsiTheme="minorHAnsi" w:cstheme="minorHAnsi"/>
          <w:b/>
          <w:bCs/>
          <w:sz w:val="24"/>
          <w:szCs w:val="24"/>
        </w:rPr>
        <w:t xml:space="preserve">10. </w:t>
      </w:r>
      <w:r>
        <w:rPr>
          <w:rFonts w:asciiTheme="minorHAnsi" w:hAnsiTheme="minorHAnsi" w:cstheme="minorHAnsi"/>
          <w:sz w:val="24"/>
          <w:szCs w:val="24"/>
        </w:rPr>
        <w:t>Paddock House site – naming of the new roads</w:t>
      </w:r>
    </w:p>
    <w:p w14:paraId="49F22BAF" w14:textId="77777777" w:rsidR="00B723AF" w:rsidRDefault="00B723AF" w:rsidP="0054585C">
      <w:pPr>
        <w:pStyle w:val="ListParagraph"/>
        <w:ind w:left="0"/>
        <w:textAlignment w:val="baseline"/>
        <w:rPr>
          <w:rFonts w:asciiTheme="minorHAnsi" w:hAnsiTheme="minorHAnsi" w:cstheme="minorHAnsi"/>
          <w:sz w:val="24"/>
          <w:szCs w:val="24"/>
        </w:rPr>
      </w:pPr>
    </w:p>
    <w:p w14:paraId="365912C8" w14:textId="27C4F529" w:rsidR="00B723AF" w:rsidRDefault="00B723AF" w:rsidP="0054585C">
      <w:pPr>
        <w:pStyle w:val="ListParagraph"/>
        <w:ind w:left="0"/>
        <w:textAlignment w:val="baseline"/>
        <w:rPr>
          <w:rFonts w:asciiTheme="minorHAnsi" w:hAnsiTheme="minorHAnsi" w:cstheme="minorHAnsi"/>
          <w:sz w:val="24"/>
          <w:szCs w:val="24"/>
        </w:rPr>
      </w:pPr>
      <w:r w:rsidRPr="00B723AF">
        <w:rPr>
          <w:rFonts w:asciiTheme="minorHAnsi" w:hAnsiTheme="minorHAnsi" w:cstheme="minorHAnsi"/>
          <w:b/>
          <w:bCs/>
          <w:sz w:val="24"/>
          <w:szCs w:val="24"/>
        </w:rPr>
        <w:t>1</w:t>
      </w:r>
      <w:r w:rsidR="009B2EB4">
        <w:rPr>
          <w:rFonts w:asciiTheme="minorHAnsi" w:hAnsiTheme="minorHAnsi" w:cstheme="minorHAnsi"/>
          <w:b/>
          <w:bCs/>
          <w:sz w:val="24"/>
          <w:szCs w:val="24"/>
        </w:rPr>
        <w:t>1</w:t>
      </w:r>
      <w:r w:rsidRPr="00B723AF">
        <w:rPr>
          <w:rFonts w:asciiTheme="minorHAnsi" w:hAnsiTheme="minorHAnsi" w:cstheme="minorHAnsi"/>
          <w:b/>
          <w:bCs/>
          <w:sz w:val="24"/>
          <w:szCs w:val="24"/>
        </w:rPr>
        <w:t>.</w:t>
      </w:r>
      <w:r>
        <w:rPr>
          <w:rFonts w:asciiTheme="minorHAnsi" w:hAnsiTheme="minorHAnsi" w:cstheme="minorHAnsi"/>
          <w:sz w:val="24"/>
          <w:szCs w:val="24"/>
        </w:rPr>
        <w:t xml:space="preserve"> Eye Neighbourhood Plan </w:t>
      </w:r>
      <w:r w:rsidR="00D73706">
        <w:rPr>
          <w:rFonts w:asciiTheme="minorHAnsi" w:hAnsiTheme="minorHAnsi" w:cstheme="minorHAnsi"/>
          <w:sz w:val="24"/>
          <w:szCs w:val="24"/>
        </w:rPr>
        <w:t>–</w:t>
      </w:r>
      <w:r>
        <w:rPr>
          <w:rFonts w:asciiTheme="minorHAnsi" w:hAnsiTheme="minorHAnsi" w:cstheme="minorHAnsi"/>
          <w:sz w:val="24"/>
          <w:szCs w:val="24"/>
        </w:rPr>
        <w:t xml:space="preserve"> update</w:t>
      </w:r>
    </w:p>
    <w:p w14:paraId="346B8888" w14:textId="77777777" w:rsidR="00D73706" w:rsidRDefault="00D73706" w:rsidP="0054585C">
      <w:pPr>
        <w:pStyle w:val="ListParagraph"/>
        <w:ind w:left="0"/>
        <w:textAlignment w:val="baseline"/>
        <w:rPr>
          <w:rFonts w:asciiTheme="minorHAnsi" w:hAnsiTheme="minorHAnsi" w:cstheme="minorHAnsi"/>
          <w:sz w:val="24"/>
          <w:szCs w:val="24"/>
        </w:rPr>
      </w:pPr>
    </w:p>
    <w:p w14:paraId="65EC1A26" w14:textId="2E883525" w:rsidR="00D73706" w:rsidRPr="00D73706" w:rsidRDefault="00D73706" w:rsidP="0054585C">
      <w:pPr>
        <w:pStyle w:val="ListParagraph"/>
        <w:ind w:left="0"/>
        <w:textAlignment w:val="baseline"/>
        <w:rPr>
          <w:rFonts w:asciiTheme="minorHAnsi" w:hAnsiTheme="minorHAnsi" w:cstheme="minorHAnsi"/>
          <w:sz w:val="24"/>
          <w:szCs w:val="24"/>
        </w:rPr>
      </w:pPr>
      <w:r w:rsidRPr="00D73706">
        <w:rPr>
          <w:rFonts w:asciiTheme="minorHAnsi" w:hAnsiTheme="minorHAnsi" w:cstheme="minorHAnsi"/>
          <w:b/>
          <w:bCs/>
          <w:sz w:val="24"/>
          <w:szCs w:val="24"/>
        </w:rPr>
        <w:t>1</w:t>
      </w:r>
      <w:r w:rsidR="009B2EB4">
        <w:rPr>
          <w:rFonts w:asciiTheme="minorHAnsi" w:hAnsiTheme="minorHAnsi" w:cstheme="minorHAnsi"/>
          <w:b/>
          <w:bCs/>
          <w:sz w:val="24"/>
          <w:szCs w:val="24"/>
        </w:rPr>
        <w:t>2</w:t>
      </w:r>
      <w:r w:rsidRPr="00D73706">
        <w:rPr>
          <w:rFonts w:asciiTheme="minorHAnsi" w:hAnsiTheme="minorHAnsi" w:cstheme="minorHAnsi"/>
          <w:b/>
          <w:bCs/>
          <w:sz w:val="24"/>
          <w:szCs w:val="24"/>
        </w:rPr>
        <w:t xml:space="preserve">. </w:t>
      </w:r>
      <w:r>
        <w:rPr>
          <w:rFonts w:asciiTheme="minorHAnsi" w:hAnsiTheme="minorHAnsi" w:cstheme="minorHAnsi"/>
          <w:sz w:val="24"/>
          <w:szCs w:val="24"/>
        </w:rPr>
        <w:t>Unacceptable off-site flood risks – Land at Eye Airfield</w:t>
      </w:r>
    </w:p>
    <w:p w14:paraId="4D7BDE64" w14:textId="77777777" w:rsidR="00D73706" w:rsidRDefault="00D73706" w:rsidP="0054585C">
      <w:pPr>
        <w:pStyle w:val="ListParagraph"/>
        <w:ind w:left="0"/>
        <w:textAlignment w:val="baseline"/>
        <w:rPr>
          <w:rFonts w:asciiTheme="minorHAnsi" w:hAnsiTheme="minorHAnsi" w:cstheme="minorHAnsi"/>
          <w:sz w:val="24"/>
          <w:szCs w:val="24"/>
        </w:rPr>
      </w:pPr>
    </w:p>
    <w:p w14:paraId="1D7DF4F4" w14:textId="4D613AA4" w:rsidR="00F16EAB" w:rsidRPr="0054585C" w:rsidRDefault="00B723AF" w:rsidP="0054585C">
      <w:pPr>
        <w:pStyle w:val="ListParagraph"/>
        <w:ind w:left="0"/>
        <w:textAlignment w:val="baseline"/>
        <w:rPr>
          <w:rFonts w:asciiTheme="minorHAnsi" w:hAnsiTheme="minorHAnsi" w:cstheme="minorHAnsi"/>
          <w:sz w:val="24"/>
          <w:szCs w:val="24"/>
        </w:rPr>
      </w:pPr>
      <w:r w:rsidRPr="00B723AF">
        <w:rPr>
          <w:rFonts w:asciiTheme="minorHAnsi" w:hAnsiTheme="minorHAnsi" w:cstheme="minorHAnsi"/>
          <w:b/>
          <w:bCs/>
          <w:sz w:val="24"/>
          <w:szCs w:val="24"/>
        </w:rPr>
        <w:t>1</w:t>
      </w:r>
      <w:r w:rsidR="009B2EB4">
        <w:rPr>
          <w:rFonts w:asciiTheme="minorHAnsi" w:hAnsiTheme="minorHAnsi" w:cstheme="minorHAnsi"/>
          <w:b/>
          <w:bCs/>
          <w:sz w:val="24"/>
          <w:szCs w:val="24"/>
        </w:rPr>
        <w:t>3</w:t>
      </w:r>
      <w:r w:rsidRPr="00B723AF">
        <w:rPr>
          <w:rFonts w:asciiTheme="minorHAnsi" w:hAnsiTheme="minorHAnsi" w:cstheme="minorHAnsi"/>
          <w:b/>
          <w:bCs/>
          <w:sz w:val="24"/>
          <w:szCs w:val="24"/>
        </w:rPr>
        <w:t>.</w:t>
      </w:r>
      <w:r>
        <w:rPr>
          <w:rFonts w:asciiTheme="minorHAnsi" w:hAnsiTheme="minorHAnsi" w:cstheme="minorHAnsi"/>
          <w:sz w:val="24"/>
          <w:szCs w:val="24"/>
        </w:rPr>
        <w:t xml:space="preserve"> </w:t>
      </w:r>
      <w:r w:rsidR="00206516" w:rsidRPr="003A5A09">
        <w:rPr>
          <w:rFonts w:asciiTheme="minorHAnsi" w:hAnsiTheme="minorHAnsi" w:cstheme="minorHAnsi"/>
          <w:sz w:val="24"/>
          <w:szCs w:val="24"/>
        </w:rPr>
        <w:t xml:space="preserve">Consideration of any planning applications or decisions received since the </w:t>
      </w:r>
      <w:r w:rsidR="00B27BA6" w:rsidRPr="003A5A09">
        <w:rPr>
          <w:rFonts w:asciiTheme="minorHAnsi" w:hAnsiTheme="minorHAnsi" w:cstheme="minorHAnsi"/>
          <w:sz w:val="24"/>
          <w:szCs w:val="24"/>
        </w:rPr>
        <w:t>agenda</w:t>
      </w:r>
      <w:r w:rsidR="00206516" w:rsidRPr="003A5A09">
        <w:rPr>
          <w:rFonts w:asciiTheme="minorHAnsi" w:hAnsiTheme="minorHAnsi" w:cstheme="minorHAnsi"/>
          <w:sz w:val="24"/>
          <w:szCs w:val="24"/>
        </w:rPr>
        <w:t xml:space="preserve"> was prepared.</w:t>
      </w:r>
      <w:r w:rsidR="00206516" w:rsidRPr="00572716">
        <w:rPr>
          <w:rFonts w:asciiTheme="minorHAnsi" w:hAnsiTheme="minorHAnsi" w:cstheme="minorHAnsi"/>
          <w:sz w:val="24"/>
          <w:szCs w:val="24"/>
        </w:rPr>
        <w:t xml:space="preserve"> </w:t>
      </w:r>
    </w:p>
    <w:p w14:paraId="617D0E53" w14:textId="77777777" w:rsidR="00367759" w:rsidRDefault="00367759" w:rsidP="00C84D6B">
      <w:pPr>
        <w:pStyle w:val="ListParagraph"/>
        <w:ind w:left="284" w:hanging="284"/>
        <w:textAlignment w:val="baseline"/>
        <w:rPr>
          <w:rFonts w:asciiTheme="minorHAnsi" w:hAnsiTheme="minorHAnsi" w:cstheme="minorHAnsi"/>
          <w:sz w:val="24"/>
          <w:szCs w:val="24"/>
        </w:rPr>
      </w:pPr>
    </w:p>
    <w:p w14:paraId="516D6673" w14:textId="54C700A5" w:rsidR="004B09EB" w:rsidRPr="003A5A09" w:rsidRDefault="00B723AF" w:rsidP="00BB6AD7">
      <w:pPr>
        <w:pStyle w:val="ListParagraph"/>
        <w:ind w:left="284" w:hanging="284"/>
        <w:textAlignment w:val="baseline"/>
        <w:rPr>
          <w:rFonts w:asciiTheme="minorHAnsi" w:hAnsiTheme="minorHAnsi" w:cstheme="minorHAnsi"/>
          <w:sz w:val="24"/>
          <w:szCs w:val="24"/>
        </w:rPr>
      </w:pPr>
      <w:r>
        <w:rPr>
          <w:rFonts w:asciiTheme="minorHAnsi" w:hAnsiTheme="minorHAnsi" w:cstheme="minorHAnsi"/>
          <w:b/>
          <w:bCs/>
          <w:sz w:val="24"/>
          <w:szCs w:val="24"/>
        </w:rPr>
        <w:t>1</w:t>
      </w:r>
      <w:r w:rsidR="009B2EB4">
        <w:rPr>
          <w:rFonts w:asciiTheme="minorHAnsi" w:hAnsiTheme="minorHAnsi" w:cstheme="minorHAnsi"/>
          <w:b/>
          <w:bCs/>
          <w:sz w:val="24"/>
          <w:szCs w:val="24"/>
        </w:rPr>
        <w:t>4</w:t>
      </w:r>
      <w:r>
        <w:rPr>
          <w:rFonts w:asciiTheme="minorHAnsi" w:hAnsiTheme="minorHAnsi" w:cstheme="minorHAnsi"/>
          <w:b/>
          <w:bCs/>
          <w:sz w:val="24"/>
          <w:szCs w:val="24"/>
        </w:rPr>
        <w:t xml:space="preserve">. </w:t>
      </w:r>
      <w:r w:rsidR="00125151" w:rsidRPr="003A5A09">
        <w:rPr>
          <w:rFonts w:asciiTheme="minorHAnsi" w:hAnsiTheme="minorHAnsi" w:cstheme="minorHAnsi"/>
          <w:sz w:val="24"/>
          <w:szCs w:val="24"/>
        </w:rPr>
        <w:t xml:space="preserve">Next meeting </w:t>
      </w:r>
      <w:r w:rsidR="00BC064E" w:rsidRPr="003A5A09">
        <w:rPr>
          <w:rFonts w:asciiTheme="minorHAnsi" w:hAnsiTheme="minorHAnsi" w:cstheme="minorHAnsi"/>
          <w:sz w:val="24"/>
          <w:szCs w:val="24"/>
        </w:rPr>
        <w:t xml:space="preserve">Monday, </w:t>
      </w:r>
      <w:r w:rsidR="005336FD">
        <w:rPr>
          <w:rFonts w:asciiTheme="minorHAnsi" w:hAnsiTheme="minorHAnsi" w:cstheme="minorHAnsi"/>
          <w:sz w:val="24"/>
          <w:szCs w:val="24"/>
        </w:rPr>
        <w:t>13</w:t>
      </w:r>
      <w:r w:rsidR="005336FD" w:rsidRPr="005336FD">
        <w:rPr>
          <w:rFonts w:asciiTheme="minorHAnsi" w:hAnsiTheme="minorHAnsi" w:cstheme="minorHAnsi"/>
          <w:sz w:val="24"/>
          <w:szCs w:val="24"/>
          <w:vertAlign w:val="superscript"/>
        </w:rPr>
        <w:t>th</w:t>
      </w:r>
      <w:r w:rsidR="005336FD">
        <w:rPr>
          <w:rFonts w:asciiTheme="minorHAnsi" w:hAnsiTheme="minorHAnsi" w:cstheme="minorHAnsi"/>
          <w:sz w:val="24"/>
          <w:szCs w:val="24"/>
        </w:rPr>
        <w:t xml:space="preserve"> April</w:t>
      </w:r>
      <w:r w:rsidR="00B2000E" w:rsidRPr="003A5A09">
        <w:rPr>
          <w:rFonts w:asciiTheme="minorHAnsi" w:hAnsiTheme="minorHAnsi" w:cstheme="minorHAnsi"/>
          <w:sz w:val="24"/>
          <w:szCs w:val="24"/>
        </w:rPr>
        <w:t xml:space="preserve"> 2026</w:t>
      </w:r>
      <w:r w:rsidR="00206516" w:rsidRPr="003A5A09">
        <w:rPr>
          <w:rFonts w:asciiTheme="minorHAnsi" w:hAnsiTheme="minorHAnsi" w:cstheme="minorHAnsi"/>
          <w:sz w:val="24"/>
          <w:szCs w:val="24"/>
        </w:rPr>
        <w:t xml:space="preserve"> @ </w:t>
      </w:r>
      <w:r w:rsidR="00125151" w:rsidRPr="003A5A09">
        <w:rPr>
          <w:rFonts w:asciiTheme="minorHAnsi" w:hAnsiTheme="minorHAnsi" w:cstheme="minorHAnsi"/>
          <w:sz w:val="24"/>
          <w:szCs w:val="24"/>
        </w:rPr>
        <w:t>6:30pm</w:t>
      </w:r>
      <w:r w:rsidR="00556E95" w:rsidRPr="003A5A09">
        <w:rPr>
          <w:rFonts w:asciiTheme="minorHAnsi" w:hAnsiTheme="minorHAnsi" w:cstheme="minorHAnsi"/>
          <w:sz w:val="24"/>
          <w:szCs w:val="24"/>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46D5D9BD" w14:textId="0A23CBD4" w:rsidR="00CB28A7" w:rsidRPr="00CB28A7" w:rsidRDefault="00B723AF" w:rsidP="004834DE">
      <w:pPr>
        <w:textAlignment w:val="baseline"/>
        <w:rPr>
          <w:rFonts w:asciiTheme="minorHAnsi" w:hAnsiTheme="minorHAnsi" w:cstheme="minorHAnsi"/>
          <w:sz w:val="24"/>
          <w:szCs w:val="24"/>
        </w:rPr>
      </w:pPr>
      <w:r>
        <w:rPr>
          <w:rFonts w:asciiTheme="minorHAnsi" w:hAnsiTheme="minorHAnsi" w:cstheme="minorHAnsi"/>
          <w:b/>
          <w:bCs/>
          <w:sz w:val="24"/>
          <w:szCs w:val="24"/>
        </w:rPr>
        <w:t>1</w:t>
      </w:r>
      <w:r w:rsidR="009B2EB4">
        <w:rPr>
          <w:rFonts w:asciiTheme="minorHAnsi" w:hAnsiTheme="minorHAnsi" w:cstheme="minorHAnsi"/>
          <w:b/>
          <w:bCs/>
          <w:sz w:val="24"/>
          <w:szCs w:val="24"/>
        </w:rPr>
        <w:t>5</w:t>
      </w:r>
      <w:r>
        <w:rPr>
          <w:rFonts w:asciiTheme="minorHAnsi" w:hAnsiTheme="minorHAnsi" w:cstheme="minorHAnsi"/>
          <w:b/>
          <w:bCs/>
          <w:sz w:val="24"/>
          <w:szCs w:val="24"/>
        </w:rPr>
        <w:t xml:space="preserve">. </w:t>
      </w:r>
      <w:r w:rsidR="00EF117B" w:rsidRPr="003A5A09">
        <w:rPr>
          <w:rFonts w:asciiTheme="minorHAnsi" w:hAnsiTheme="minorHAnsi" w:cstheme="minorHAnsi"/>
          <w:b/>
          <w:bCs/>
          <w:sz w:val="24"/>
          <w:szCs w:val="24"/>
        </w:rPr>
        <w:t>Meeting closes</w:t>
      </w:r>
    </w:p>
    <w:p w14:paraId="54E3B4F2" w14:textId="77777777" w:rsidR="00CB28A7" w:rsidRPr="00CB28A7" w:rsidRDefault="00CB28A7" w:rsidP="00CB28A7">
      <w:pPr>
        <w:rPr>
          <w:rFonts w:asciiTheme="minorHAnsi" w:hAnsiTheme="minorHAnsi" w:cstheme="minorHAnsi"/>
          <w:sz w:val="24"/>
          <w:szCs w:val="24"/>
        </w:rPr>
      </w:pPr>
    </w:p>
    <w:p w14:paraId="2EDF1EF8" w14:textId="77777777" w:rsidR="00367759" w:rsidRPr="00367759" w:rsidRDefault="00367759" w:rsidP="00944A70">
      <w:pPr>
        <w:rPr>
          <w:rFonts w:asciiTheme="minorHAnsi" w:hAnsiTheme="minorHAnsi" w:cstheme="minorHAnsi"/>
          <w:sz w:val="24"/>
          <w:szCs w:val="24"/>
        </w:rPr>
      </w:pPr>
    </w:p>
    <w:sectPr w:rsidR="00367759" w:rsidRPr="00367759" w:rsidSect="004F5A97">
      <w:headerReference w:type="default" r:id="rId10"/>
      <w:footerReference w:type="default" r:id="rId11"/>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DF54" w14:textId="77777777" w:rsidR="00A820B9" w:rsidRDefault="00A820B9" w:rsidP="00C41236">
      <w:r>
        <w:separator/>
      </w:r>
    </w:p>
  </w:endnote>
  <w:endnote w:type="continuationSeparator" w:id="0">
    <w:p w14:paraId="2B63C6A7" w14:textId="77777777" w:rsidR="00A820B9" w:rsidRDefault="00A820B9"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61C11CA8"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5336FD">
      <w:rPr>
        <w:rFonts w:asciiTheme="minorHAnsi" w:hAnsiTheme="minorHAnsi" w:cstheme="minorHAnsi"/>
        <w:b/>
        <w:bCs/>
      </w:rPr>
      <w:t>11</w:t>
    </w:r>
    <w:r w:rsidR="00612ECC">
      <w:rPr>
        <w:rFonts w:asciiTheme="minorHAnsi" w:hAnsiTheme="minorHAnsi" w:cstheme="minorHAnsi"/>
        <w:b/>
        <w:bCs/>
      </w:rPr>
      <w:t>/0</w:t>
    </w:r>
    <w:r w:rsidR="005336FD">
      <w:rPr>
        <w:rFonts w:asciiTheme="minorHAnsi" w:hAnsiTheme="minorHAnsi" w:cstheme="minorHAnsi"/>
        <w:b/>
        <w:bCs/>
      </w:rPr>
      <w:t>3</w:t>
    </w:r>
    <w:r w:rsidRPr="000D2EC9">
      <w:rPr>
        <w:rFonts w:asciiTheme="minorHAnsi" w:hAnsiTheme="minorHAnsi" w:cstheme="minorHAnsi"/>
        <w:b/>
        <w:bCs/>
      </w:rPr>
      <w:t>/202</w:t>
    </w:r>
    <w:r w:rsidR="00612ECC">
      <w:rPr>
        <w:rFonts w:asciiTheme="minorHAnsi" w:hAnsiTheme="minorHAnsi" w:cstheme="minorHAnsi"/>
        <w:b/>
        <w:bCs/>
      </w:rPr>
      <w:t>6</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A7BC" w14:textId="77777777" w:rsidR="00A820B9" w:rsidRDefault="00A820B9" w:rsidP="00C41236">
      <w:r>
        <w:separator/>
      </w:r>
    </w:p>
  </w:footnote>
  <w:footnote w:type="continuationSeparator" w:id="0">
    <w:p w14:paraId="1D9CA1B4" w14:textId="77777777" w:rsidR="00A820B9" w:rsidRDefault="00A820B9" w:rsidP="00C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86394C" w14:textId="77777777" w:rsidR="00382B4C" w:rsidRDefault="00382B4C">
        <w:pPr>
          <w:pStyle w:val="Head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ACB2341" w14:textId="77777777" w:rsidR="00382B4C" w:rsidRDefault="0038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2DA21DF"/>
    <w:multiLevelType w:val="multilevel"/>
    <w:tmpl w:val="2A183BD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4"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9567E"/>
    <w:multiLevelType w:val="multilevel"/>
    <w:tmpl w:val="DF22D7E0"/>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3"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1DE4B3A"/>
    <w:multiLevelType w:val="hybridMultilevel"/>
    <w:tmpl w:val="A2FC3066"/>
    <w:lvl w:ilvl="0" w:tplc="2C7E247E">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772ED8"/>
    <w:multiLevelType w:val="multilevel"/>
    <w:tmpl w:val="1F5A3D82"/>
    <w:lvl w:ilvl="0">
      <w:start w:val="9"/>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8" w15:restartNumberingAfterBreak="0">
    <w:nsid w:val="35E37C5C"/>
    <w:multiLevelType w:val="hybridMultilevel"/>
    <w:tmpl w:val="8C9A8364"/>
    <w:lvl w:ilvl="0" w:tplc="FCF4A9F2">
      <w:start w:val="1"/>
      <w:numFmt w:val="decimal"/>
      <w:lvlText w:val="%1."/>
      <w:lvlJc w:val="left"/>
      <w:pPr>
        <w:ind w:left="720" w:hanging="360"/>
      </w:pPr>
      <w:rPr>
        <w:rFonts w:ascii="Arial" w:hAnsi="Arial" w:cs="Arial" w:hint="default"/>
        <w:b/>
        <w:bCs/>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20"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1"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6"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8"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1"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3"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8"/>
  </w:num>
  <w:num w:numId="2" w16cid:durableId="844713548">
    <w:abstractNumId w:val="15"/>
  </w:num>
  <w:num w:numId="3" w16cid:durableId="1366055046">
    <w:abstractNumId w:val="29"/>
  </w:num>
  <w:num w:numId="4" w16cid:durableId="1739673289">
    <w:abstractNumId w:val="2"/>
  </w:num>
  <w:num w:numId="5" w16cid:durableId="1387220320">
    <w:abstractNumId w:val="36"/>
  </w:num>
  <w:num w:numId="6" w16cid:durableId="181553968">
    <w:abstractNumId w:val="37"/>
  </w:num>
  <w:num w:numId="7" w16cid:durableId="192885688">
    <w:abstractNumId w:val="27"/>
  </w:num>
  <w:num w:numId="8" w16cid:durableId="87891218">
    <w:abstractNumId w:val="32"/>
  </w:num>
  <w:num w:numId="9" w16cid:durableId="1289356651">
    <w:abstractNumId w:val="33"/>
  </w:num>
  <w:num w:numId="10" w16cid:durableId="1074473670">
    <w:abstractNumId w:val="21"/>
  </w:num>
  <w:num w:numId="11" w16cid:durableId="660619079">
    <w:abstractNumId w:val="39"/>
  </w:num>
  <w:num w:numId="12" w16cid:durableId="1940261248">
    <w:abstractNumId w:val="5"/>
  </w:num>
  <w:num w:numId="13" w16cid:durableId="1426802385">
    <w:abstractNumId w:val="11"/>
  </w:num>
  <w:num w:numId="14" w16cid:durableId="966399082">
    <w:abstractNumId w:val="3"/>
  </w:num>
  <w:num w:numId="15" w16cid:durableId="383600424">
    <w:abstractNumId w:val="25"/>
  </w:num>
  <w:num w:numId="16" w16cid:durableId="358287159">
    <w:abstractNumId w:val="20"/>
  </w:num>
  <w:num w:numId="17" w16cid:durableId="1854801210">
    <w:abstractNumId w:val="22"/>
  </w:num>
  <w:num w:numId="18" w16cid:durableId="1665670945">
    <w:abstractNumId w:val="31"/>
  </w:num>
  <w:num w:numId="19" w16cid:durableId="108669863">
    <w:abstractNumId w:val="6"/>
  </w:num>
  <w:num w:numId="20" w16cid:durableId="1223515928">
    <w:abstractNumId w:val="38"/>
  </w:num>
  <w:num w:numId="21" w16cid:durableId="90708952">
    <w:abstractNumId w:val="26"/>
  </w:num>
  <w:num w:numId="22" w16cid:durableId="324822396">
    <w:abstractNumId w:val="13"/>
  </w:num>
  <w:num w:numId="23" w16cid:durableId="995835920">
    <w:abstractNumId w:val="24"/>
  </w:num>
  <w:num w:numId="24" w16cid:durableId="659424684">
    <w:abstractNumId w:val="12"/>
  </w:num>
  <w:num w:numId="25" w16cid:durableId="780033109">
    <w:abstractNumId w:val="35"/>
  </w:num>
  <w:num w:numId="26" w16cid:durableId="85807854">
    <w:abstractNumId w:val="30"/>
  </w:num>
  <w:num w:numId="27" w16cid:durableId="1332831047">
    <w:abstractNumId w:val="14"/>
  </w:num>
  <w:num w:numId="28" w16cid:durableId="1094982933">
    <w:abstractNumId w:val="19"/>
  </w:num>
  <w:num w:numId="29" w16cid:durableId="1192836996">
    <w:abstractNumId w:val="28"/>
  </w:num>
  <w:num w:numId="30" w16cid:durableId="301351729">
    <w:abstractNumId w:val="9"/>
  </w:num>
  <w:num w:numId="31" w16cid:durableId="180903208">
    <w:abstractNumId w:val="17"/>
  </w:num>
  <w:num w:numId="32" w16cid:durableId="2010400033">
    <w:abstractNumId w:val="7"/>
  </w:num>
  <w:num w:numId="33" w16cid:durableId="1376201057">
    <w:abstractNumId w:val="4"/>
  </w:num>
  <w:num w:numId="34" w16cid:durableId="1841659310">
    <w:abstractNumId w:val="23"/>
  </w:num>
  <w:num w:numId="35" w16cid:durableId="2145997010">
    <w:abstractNumId w:val="0"/>
  </w:num>
  <w:num w:numId="36" w16cid:durableId="1260681233">
    <w:abstractNumId w:val="34"/>
  </w:num>
  <w:num w:numId="37" w16cid:durableId="1790123854">
    <w:abstractNumId w:val="10"/>
  </w:num>
  <w:num w:numId="38" w16cid:durableId="1640266222">
    <w:abstractNumId w:val="1"/>
  </w:num>
  <w:num w:numId="39" w16cid:durableId="2004503566">
    <w:abstractNumId w:val="18"/>
  </w:num>
  <w:num w:numId="40" w16cid:durableId="31469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1BB"/>
    <w:rsid w:val="000379D7"/>
    <w:rsid w:val="00040DDE"/>
    <w:rsid w:val="0004631B"/>
    <w:rsid w:val="00046DE0"/>
    <w:rsid w:val="00052B29"/>
    <w:rsid w:val="00057046"/>
    <w:rsid w:val="0005775A"/>
    <w:rsid w:val="000604C0"/>
    <w:rsid w:val="000675C0"/>
    <w:rsid w:val="0007198B"/>
    <w:rsid w:val="00075504"/>
    <w:rsid w:val="0008449E"/>
    <w:rsid w:val="0008489F"/>
    <w:rsid w:val="00090184"/>
    <w:rsid w:val="00092364"/>
    <w:rsid w:val="00097D86"/>
    <w:rsid w:val="000A333C"/>
    <w:rsid w:val="000A4024"/>
    <w:rsid w:val="000A4833"/>
    <w:rsid w:val="000A6C25"/>
    <w:rsid w:val="000B3566"/>
    <w:rsid w:val="000C06F4"/>
    <w:rsid w:val="000C08BD"/>
    <w:rsid w:val="000C108E"/>
    <w:rsid w:val="000C171E"/>
    <w:rsid w:val="000C1B49"/>
    <w:rsid w:val="000C3182"/>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573F"/>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1501"/>
    <w:rsid w:val="00167607"/>
    <w:rsid w:val="00167DEB"/>
    <w:rsid w:val="00171527"/>
    <w:rsid w:val="00172913"/>
    <w:rsid w:val="00173438"/>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46677"/>
    <w:rsid w:val="00246AAE"/>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4072"/>
    <w:rsid w:val="00307142"/>
    <w:rsid w:val="0031435F"/>
    <w:rsid w:val="003158D8"/>
    <w:rsid w:val="003172CF"/>
    <w:rsid w:val="00317865"/>
    <w:rsid w:val="003219CA"/>
    <w:rsid w:val="003246E7"/>
    <w:rsid w:val="00327309"/>
    <w:rsid w:val="003273BE"/>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67759"/>
    <w:rsid w:val="003765E2"/>
    <w:rsid w:val="00381972"/>
    <w:rsid w:val="00382B4C"/>
    <w:rsid w:val="0038398F"/>
    <w:rsid w:val="003841FC"/>
    <w:rsid w:val="0038427F"/>
    <w:rsid w:val="00386FA9"/>
    <w:rsid w:val="00395A48"/>
    <w:rsid w:val="00397718"/>
    <w:rsid w:val="00397FF6"/>
    <w:rsid w:val="003A2D1E"/>
    <w:rsid w:val="003A4C60"/>
    <w:rsid w:val="003A5A09"/>
    <w:rsid w:val="003A698C"/>
    <w:rsid w:val="003B087D"/>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6EE"/>
    <w:rsid w:val="003E5E3C"/>
    <w:rsid w:val="003E6399"/>
    <w:rsid w:val="003E712B"/>
    <w:rsid w:val="003E7319"/>
    <w:rsid w:val="003F06F2"/>
    <w:rsid w:val="003F495C"/>
    <w:rsid w:val="003F5DAD"/>
    <w:rsid w:val="003F79C9"/>
    <w:rsid w:val="00400894"/>
    <w:rsid w:val="00400EDD"/>
    <w:rsid w:val="004029DF"/>
    <w:rsid w:val="00402A5E"/>
    <w:rsid w:val="004063C6"/>
    <w:rsid w:val="00410CAF"/>
    <w:rsid w:val="00410DBE"/>
    <w:rsid w:val="00410E22"/>
    <w:rsid w:val="0041300D"/>
    <w:rsid w:val="00413731"/>
    <w:rsid w:val="0041468F"/>
    <w:rsid w:val="00414705"/>
    <w:rsid w:val="00415D15"/>
    <w:rsid w:val="0042582E"/>
    <w:rsid w:val="0042631D"/>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34DE"/>
    <w:rsid w:val="0048710F"/>
    <w:rsid w:val="0049320B"/>
    <w:rsid w:val="004956D2"/>
    <w:rsid w:val="00495CAE"/>
    <w:rsid w:val="004977FC"/>
    <w:rsid w:val="004A068E"/>
    <w:rsid w:val="004A7420"/>
    <w:rsid w:val="004B09EB"/>
    <w:rsid w:val="004B130C"/>
    <w:rsid w:val="004B29B9"/>
    <w:rsid w:val="004B44D9"/>
    <w:rsid w:val="004B4FC2"/>
    <w:rsid w:val="004B7D10"/>
    <w:rsid w:val="004C20EE"/>
    <w:rsid w:val="004D0342"/>
    <w:rsid w:val="004D040D"/>
    <w:rsid w:val="004D1B04"/>
    <w:rsid w:val="004D2E6E"/>
    <w:rsid w:val="004E1212"/>
    <w:rsid w:val="004E2EDE"/>
    <w:rsid w:val="004E71A8"/>
    <w:rsid w:val="004E76A0"/>
    <w:rsid w:val="004F5A97"/>
    <w:rsid w:val="004F6054"/>
    <w:rsid w:val="0050074A"/>
    <w:rsid w:val="00500B9C"/>
    <w:rsid w:val="00502F56"/>
    <w:rsid w:val="0050332E"/>
    <w:rsid w:val="00503FAA"/>
    <w:rsid w:val="0050527B"/>
    <w:rsid w:val="00513508"/>
    <w:rsid w:val="00515399"/>
    <w:rsid w:val="00522000"/>
    <w:rsid w:val="005230A6"/>
    <w:rsid w:val="00524AA5"/>
    <w:rsid w:val="00526DA7"/>
    <w:rsid w:val="005331F5"/>
    <w:rsid w:val="005336FD"/>
    <w:rsid w:val="00534E60"/>
    <w:rsid w:val="005375E2"/>
    <w:rsid w:val="00537BA9"/>
    <w:rsid w:val="00541853"/>
    <w:rsid w:val="00543A8A"/>
    <w:rsid w:val="00543F72"/>
    <w:rsid w:val="00544430"/>
    <w:rsid w:val="0054482D"/>
    <w:rsid w:val="0054585C"/>
    <w:rsid w:val="00547CDF"/>
    <w:rsid w:val="00553361"/>
    <w:rsid w:val="00555A1F"/>
    <w:rsid w:val="00556813"/>
    <w:rsid w:val="00556E95"/>
    <w:rsid w:val="005579F6"/>
    <w:rsid w:val="0056052D"/>
    <w:rsid w:val="0056129D"/>
    <w:rsid w:val="005617C0"/>
    <w:rsid w:val="00562337"/>
    <w:rsid w:val="00562FE0"/>
    <w:rsid w:val="005631EB"/>
    <w:rsid w:val="00564E9E"/>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41D0"/>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3385"/>
    <w:rsid w:val="005F73D8"/>
    <w:rsid w:val="00603D7B"/>
    <w:rsid w:val="00604454"/>
    <w:rsid w:val="00610C81"/>
    <w:rsid w:val="00612ECC"/>
    <w:rsid w:val="0061370B"/>
    <w:rsid w:val="006167C0"/>
    <w:rsid w:val="00616F3C"/>
    <w:rsid w:val="00621376"/>
    <w:rsid w:val="006235A3"/>
    <w:rsid w:val="00624EF4"/>
    <w:rsid w:val="00626380"/>
    <w:rsid w:val="006273A7"/>
    <w:rsid w:val="00632181"/>
    <w:rsid w:val="00632CB4"/>
    <w:rsid w:val="006339E9"/>
    <w:rsid w:val="006367FE"/>
    <w:rsid w:val="00640626"/>
    <w:rsid w:val="00642811"/>
    <w:rsid w:val="00643249"/>
    <w:rsid w:val="006478A3"/>
    <w:rsid w:val="0064792C"/>
    <w:rsid w:val="00650BEF"/>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58C9"/>
    <w:rsid w:val="00726026"/>
    <w:rsid w:val="0072749B"/>
    <w:rsid w:val="007279DC"/>
    <w:rsid w:val="007340B7"/>
    <w:rsid w:val="007349AA"/>
    <w:rsid w:val="00746AB4"/>
    <w:rsid w:val="0075068D"/>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A5612"/>
    <w:rsid w:val="007B0FA4"/>
    <w:rsid w:val="007B13ED"/>
    <w:rsid w:val="007B1838"/>
    <w:rsid w:val="007B53D3"/>
    <w:rsid w:val="007C7A3F"/>
    <w:rsid w:val="007C7E72"/>
    <w:rsid w:val="007D1AFF"/>
    <w:rsid w:val="007D4A52"/>
    <w:rsid w:val="007D6E6B"/>
    <w:rsid w:val="007D72E2"/>
    <w:rsid w:val="007E0E2D"/>
    <w:rsid w:val="007E2352"/>
    <w:rsid w:val="007E361E"/>
    <w:rsid w:val="007E5C04"/>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1CA8"/>
    <w:rsid w:val="008872CA"/>
    <w:rsid w:val="00897C27"/>
    <w:rsid w:val="00897E2F"/>
    <w:rsid w:val="008A0A1F"/>
    <w:rsid w:val="008A12C2"/>
    <w:rsid w:val="008A1853"/>
    <w:rsid w:val="008A5F62"/>
    <w:rsid w:val="008A652F"/>
    <w:rsid w:val="008B060F"/>
    <w:rsid w:val="008B1793"/>
    <w:rsid w:val="008B65AE"/>
    <w:rsid w:val="008C195D"/>
    <w:rsid w:val="008C49CA"/>
    <w:rsid w:val="008C6E20"/>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26203"/>
    <w:rsid w:val="0092787E"/>
    <w:rsid w:val="00931491"/>
    <w:rsid w:val="00931ABE"/>
    <w:rsid w:val="0093465B"/>
    <w:rsid w:val="00934911"/>
    <w:rsid w:val="009366C4"/>
    <w:rsid w:val="00937C9D"/>
    <w:rsid w:val="009409F5"/>
    <w:rsid w:val="009415D2"/>
    <w:rsid w:val="009430E9"/>
    <w:rsid w:val="00944A70"/>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A6B93"/>
    <w:rsid w:val="009B1EF6"/>
    <w:rsid w:val="009B2EB4"/>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36EE"/>
    <w:rsid w:val="00A649AE"/>
    <w:rsid w:val="00A67D81"/>
    <w:rsid w:val="00A70434"/>
    <w:rsid w:val="00A704BB"/>
    <w:rsid w:val="00A719D8"/>
    <w:rsid w:val="00A74F82"/>
    <w:rsid w:val="00A820B9"/>
    <w:rsid w:val="00A863E3"/>
    <w:rsid w:val="00A867AF"/>
    <w:rsid w:val="00A867DA"/>
    <w:rsid w:val="00A90769"/>
    <w:rsid w:val="00A90BC7"/>
    <w:rsid w:val="00A92152"/>
    <w:rsid w:val="00A96C21"/>
    <w:rsid w:val="00AA2CAC"/>
    <w:rsid w:val="00AA5488"/>
    <w:rsid w:val="00AA6251"/>
    <w:rsid w:val="00AA68FC"/>
    <w:rsid w:val="00AB0238"/>
    <w:rsid w:val="00AB0FC1"/>
    <w:rsid w:val="00AB1DD7"/>
    <w:rsid w:val="00AB43BA"/>
    <w:rsid w:val="00AC24B4"/>
    <w:rsid w:val="00AC2AD7"/>
    <w:rsid w:val="00AC4A59"/>
    <w:rsid w:val="00AC4E9B"/>
    <w:rsid w:val="00AC74EF"/>
    <w:rsid w:val="00AC7568"/>
    <w:rsid w:val="00AD2A5E"/>
    <w:rsid w:val="00AD556C"/>
    <w:rsid w:val="00AD71E9"/>
    <w:rsid w:val="00AE0F9A"/>
    <w:rsid w:val="00AE3F4C"/>
    <w:rsid w:val="00AE48D4"/>
    <w:rsid w:val="00AE6D76"/>
    <w:rsid w:val="00AF4047"/>
    <w:rsid w:val="00B001E8"/>
    <w:rsid w:val="00B0177A"/>
    <w:rsid w:val="00B026EB"/>
    <w:rsid w:val="00B03D8A"/>
    <w:rsid w:val="00B056E8"/>
    <w:rsid w:val="00B06447"/>
    <w:rsid w:val="00B067F2"/>
    <w:rsid w:val="00B10957"/>
    <w:rsid w:val="00B116A8"/>
    <w:rsid w:val="00B12391"/>
    <w:rsid w:val="00B12F7D"/>
    <w:rsid w:val="00B2000E"/>
    <w:rsid w:val="00B27127"/>
    <w:rsid w:val="00B27BA6"/>
    <w:rsid w:val="00B337CA"/>
    <w:rsid w:val="00B349B0"/>
    <w:rsid w:val="00B40FC8"/>
    <w:rsid w:val="00B41A12"/>
    <w:rsid w:val="00B42338"/>
    <w:rsid w:val="00B52DBD"/>
    <w:rsid w:val="00B530ED"/>
    <w:rsid w:val="00B55748"/>
    <w:rsid w:val="00B5797A"/>
    <w:rsid w:val="00B601B8"/>
    <w:rsid w:val="00B700A5"/>
    <w:rsid w:val="00B71A6A"/>
    <w:rsid w:val="00B723AF"/>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B6AD7"/>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069AD"/>
    <w:rsid w:val="00C106F6"/>
    <w:rsid w:val="00C109D4"/>
    <w:rsid w:val="00C121FF"/>
    <w:rsid w:val="00C17A6A"/>
    <w:rsid w:val="00C17FDB"/>
    <w:rsid w:val="00C24F62"/>
    <w:rsid w:val="00C25F1A"/>
    <w:rsid w:val="00C26B1F"/>
    <w:rsid w:val="00C276C6"/>
    <w:rsid w:val="00C318F5"/>
    <w:rsid w:val="00C344CA"/>
    <w:rsid w:val="00C3489B"/>
    <w:rsid w:val="00C41236"/>
    <w:rsid w:val="00C43491"/>
    <w:rsid w:val="00C44835"/>
    <w:rsid w:val="00C450D1"/>
    <w:rsid w:val="00C46216"/>
    <w:rsid w:val="00C51C55"/>
    <w:rsid w:val="00C5661D"/>
    <w:rsid w:val="00C678FB"/>
    <w:rsid w:val="00C721C3"/>
    <w:rsid w:val="00C755FF"/>
    <w:rsid w:val="00C767F8"/>
    <w:rsid w:val="00C80C36"/>
    <w:rsid w:val="00C8348E"/>
    <w:rsid w:val="00C84D6B"/>
    <w:rsid w:val="00C86170"/>
    <w:rsid w:val="00C87388"/>
    <w:rsid w:val="00C93462"/>
    <w:rsid w:val="00C9554D"/>
    <w:rsid w:val="00C95D2D"/>
    <w:rsid w:val="00C969F6"/>
    <w:rsid w:val="00CA20FA"/>
    <w:rsid w:val="00CA2EB6"/>
    <w:rsid w:val="00CA31E3"/>
    <w:rsid w:val="00CA3B04"/>
    <w:rsid w:val="00CA4D97"/>
    <w:rsid w:val="00CA51FF"/>
    <w:rsid w:val="00CA5498"/>
    <w:rsid w:val="00CA585C"/>
    <w:rsid w:val="00CB0F11"/>
    <w:rsid w:val="00CB122D"/>
    <w:rsid w:val="00CB28A7"/>
    <w:rsid w:val="00CB45FC"/>
    <w:rsid w:val="00CB471E"/>
    <w:rsid w:val="00CB79D6"/>
    <w:rsid w:val="00CC2A88"/>
    <w:rsid w:val="00CC39F6"/>
    <w:rsid w:val="00CD0F79"/>
    <w:rsid w:val="00CD1678"/>
    <w:rsid w:val="00CD1A3B"/>
    <w:rsid w:val="00CD4580"/>
    <w:rsid w:val="00CD76DB"/>
    <w:rsid w:val="00CE102F"/>
    <w:rsid w:val="00CE233B"/>
    <w:rsid w:val="00CE41D8"/>
    <w:rsid w:val="00CE43A5"/>
    <w:rsid w:val="00CE5924"/>
    <w:rsid w:val="00CF0C1E"/>
    <w:rsid w:val="00CF4609"/>
    <w:rsid w:val="00CF568B"/>
    <w:rsid w:val="00CF7602"/>
    <w:rsid w:val="00D00B85"/>
    <w:rsid w:val="00D019CA"/>
    <w:rsid w:val="00D01B60"/>
    <w:rsid w:val="00D029EE"/>
    <w:rsid w:val="00D05450"/>
    <w:rsid w:val="00D05DA8"/>
    <w:rsid w:val="00D127EB"/>
    <w:rsid w:val="00D13397"/>
    <w:rsid w:val="00D21C13"/>
    <w:rsid w:val="00D21E37"/>
    <w:rsid w:val="00D224C3"/>
    <w:rsid w:val="00D23126"/>
    <w:rsid w:val="00D32BDB"/>
    <w:rsid w:val="00D346D4"/>
    <w:rsid w:val="00D3798A"/>
    <w:rsid w:val="00D43054"/>
    <w:rsid w:val="00D45F86"/>
    <w:rsid w:val="00D47C64"/>
    <w:rsid w:val="00D51BAF"/>
    <w:rsid w:val="00D5203A"/>
    <w:rsid w:val="00D53EB4"/>
    <w:rsid w:val="00D60FE1"/>
    <w:rsid w:val="00D616E9"/>
    <w:rsid w:val="00D61AB0"/>
    <w:rsid w:val="00D62BAF"/>
    <w:rsid w:val="00D63359"/>
    <w:rsid w:val="00D66E4A"/>
    <w:rsid w:val="00D6771F"/>
    <w:rsid w:val="00D70813"/>
    <w:rsid w:val="00D71572"/>
    <w:rsid w:val="00D72622"/>
    <w:rsid w:val="00D73706"/>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5FBB"/>
    <w:rsid w:val="00E52D55"/>
    <w:rsid w:val="00E55304"/>
    <w:rsid w:val="00E57290"/>
    <w:rsid w:val="00E673FC"/>
    <w:rsid w:val="00E674A4"/>
    <w:rsid w:val="00E70A86"/>
    <w:rsid w:val="00E72711"/>
    <w:rsid w:val="00E72877"/>
    <w:rsid w:val="00E73276"/>
    <w:rsid w:val="00E753B5"/>
    <w:rsid w:val="00E76074"/>
    <w:rsid w:val="00E7651F"/>
    <w:rsid w:val="00E82612"/>
    <w:rsid w:val="00E86550"/>
    <w:rsid w:val="00E915D2"/>
    <w:rsid w:val="00E91FAF"/>
    <w:rsid w:val="00E93728"/>
    <w:rsid w:val="00E93DA9"/>
    <w:rsid w:val="00E951F3"/>
    <w:rsid w:val="00E96464"/>
    <w:rsid w:val="00E966B0"/>
    <w:rsid w:val="00EA0B20"/>
    <w:rsid w:val="00EA0E55"/>
    <w:rsid w:val="00EA1BD0"/>
    <w:rsid w:val="00EA2D74"/>
    <w:rsid w:val="00EA388E"/>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4BB0"/>
    <w:rsid w:val="00F07CBE"/>
    <w:rsid w:val="00F11EDB"/>
    <w:rsid w:val="00F138D4"/>
    <w:rsid w:val="00F14BC2"/>
    <w:rsid w:val="00F14C58"/>
    <w:rsid w:val="00F154EE"/>
    <w:rsid w:val="00F16EAB"/>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B48"/>
    <w:rsid w:val="00FB5D2C"/>
    <w:rsid w:val="00FC4505"/>
    <w:rsid w:val="00FC7824"/>
    <w:rsid w:val="00FD0939"/>
    <w:rsid w:val="00FD6EFF"/>
    <w:rsid w:val="00FD7663"/>
    <w:rsid w:val="00FE00CE"/>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Eye Town Clerk</cp:lastModifiedBy>
  <cp:revision>7</cp:revision>
  <cp:lastPrinted>2025-12-10T15:18:00Z</cp:lastPrinted>
  <dcterms:created xsi:type="dcterms:W3CDTF">2026-03-11T16:51:00Z</dcterms:created>
  <dcterms:modified xsi:type="dcterms:W3CDTF">2026-03-11T17:29:00Z</dcterms:modified>
</cp:coreProperties>
</file>